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BE" w:rsidRPr="001D3F68" w:rsidRDefault="001F58BE" w:rsidP="001F58BE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</w:rPr>
      </w:pPr>
      <w:r w:rsidRPr="001D3F68">
        <w:rPr>
          <w:rFonts w:asciiTheme="minorHAnsi" w:hAnsiTheme="minorHAnsi"/>
          <w:b/>
          <w:bCs/>
          <w:kern w:val="36"/>
          <w:sz w:val="36"/>
          <w:szCs w:val="36"/>
        </w:rPr>
        <w:t>Általános szerződési feltételek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</w:rPr>
      </w:pPr>
    </w:p>
    <w:p w:rsidR="00542E60" w:rsidRPr="001D3F68" w:rsidRDefault="00542E60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  <w:r w:rsidRPr="001D3F68">
        <w:rPr>
          <w:rFonts w:asciiTheme="minorHAnsi" w:hAnsiTheme="minorHAnsi" w:cs="MyriadPro-Black"/>
          <w:b/>
          <w:sz w:val="24"/>
          <w:szCs w:val="24"/>
          <w:u w:val="single"/>
        </w:rPr>
        <w:t>A. Általános szabályok</w:t>
      </w:r>
    </w:p>
    <w:p w:rsidR="0092114A" w:rsidRPr="001D3F68" w:rsidRDefault="0092114A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</w:p>
    <w:p w:rsidR="0092114A" w:rsidRPr="001D3F68" w:rsidRDefault="0092114A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</w:p>
    <w:p w:rsidR="008B1EFC" w:rsidRPr="001D3F68" w:rsidRDefault="00AD110C" w:rsidP="007D6E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Arial"/>
          <w:b/>
          <w:sz w:val="24"/>
          <w:szCs w:val="24"/>
        </w:rPr>
        <w:t xml:space="preserve"> </w:t>
      </w:r>
      <w:r w:rsidR="0092114A" w:rsidRPr="001D3F68">
        <w:rPr>
          <w:rFonts w:asciiTheme="minorHAnsi" w:hAnsiTheme="minorHAnsi" w:cs="MyriadPro-Regular"/>
          <w:sz w:val="24"/>
          <w:szCs w:val="24"/>
        </w:rPr>
        <w:t xml:space="preserve">Jelen Általános Szerződési Feltételek </w:t>
      </w:r>
      <w:r w:rsidR="004A4BB7" w:rsidRPr="001D3F68">
        <w:rPr>
          <w:rFonts w:asciiTheme="minorHAnsi" w:hAnsiTheme="minorHAnsi" w:cs="MyriadPro-Regular"/>
          <w:sz w:val="24"/>
          <w:szCs w:val="24"/>
        </w:rPr>
        <w:t xml:space="preserve">(a továbbiakban: ÁSZF) </w:t>
      </w:r>
      <w:r w:rsidR="0092114A" w:rsidRPr="001D3F68">
        <w:rPr>
          <w:rFonts w:asciiTheme="minorHAnsi" w:hAnsiTheme="minorHAnsi" w:cs="MyriadPro-Regular"/>
          <w:sz w:val="24"/>
          <w:szCs w:val="24"/>
        </w:rPr>
        <w:t>egésze a Megrendelő és a Sz</w:t>
      </w:r>
      <w:r w:rsidR="004A4BB7" w:rsidRPr="001D3F68">
        <w:rPr>
          <w:rFonts w:asciiTheme="minorHAnsi" w:hAnsiTheme="minorHAnsi" w:cs="MyriadPro-Regular"/>
          <w:sz w:val="24"/>
          <w:szCs w:val="24"/>
        </w:rPr>
        <w:t>állít</w:t>
      </w:r>
      <w:r w:rsidR="0092114A" w:rsidRPr="001D3F68">
        <w:rPr>
          <w:rFonts w:asciiTheme="minorHAnsi" w:hAnsiTheme="minorHAnsi" w:cs="MyriadPro-Regular"/>
          <w:sz w:val="24"/>
          <w:szCs w:val="24"/>
        </w:rPr>
        <w:t xml:space="preserve">ó között létrejött minden jogviszonyban érvényes és kötelezően alkalmazandó. Az </w:t>
      </w:r>
      <w:r w:rsidR="004A4BB7" w:rsidRPr="001D3F68">
        <w:rPr>
          <w:rFonts w:asciiTheme="minorHAnsi" w:hAnsiTheme="minorHAnsi" w:cs="MyriadPro-Regular"/>
          <w:sz w:val="24"/>
          <w:szCs w:val="24"/>
        </w:rPr>
        <w:t>ÁSZF</w:t>
      </w:r>
      <w:r w:rsidR="0092114A" w:rsidRPr="001D3F68">
        <w:rPr>
          <w:rFonts w:asciiTheme="minorHAnsi" w:hAnsiTheme="minorHAnsi" w:cs="MyriadPro-Regular"/>
          <w:sz w:val="24"/>
          <w:szCs w:val="24"/>
        </w:rPr>
        <w:t xml:space="preserve"> és a</w:t>
      </w:r>
      <w:r w:rsidR="004A4BB7" w:rsidRPr="001D3F68">
        <w:rPr>
          <w:rFonts w:asciiTheme="minorHAnsi" w:hAnsiTheme="minorHAnsi" w:cs="MyriadPro-Regular"/>
          <w:sz w:val="24"/>
          <w:szCs w:val="24"/>
        </w:rPr>
        <w:t xml:space="preserve">z egyedi szállítási szerződés </w:t>
      </w:r>
      <w:r w:rsidR="0092114A" w:rsidRPr="001D3F68">
        <w:rPr>
          <w:rFonts w:asciiTheme="minorHAnsi" w:hAnsiTheme="minorHAnsi" w:cs="MyriadPro-Regular"/>
          <w:sz w:val="24"/>
          <w:szCs w:val="24"/>
        </w:rPr>
        <w:t xml:space="preserve">eltérése esetén </w:t>
      </w:r>
      <w:r w:rsidR="004A4BB7" w:rsidRPr="001D3F68">
        <w:rPr>
          <w:rFonts w:asciiTheme="minorHAnsi" w:hAnsiTheme="minorHAnsi" w:cs="MyriadPro-Regular"/>
          <w:sz w:val="24"/>
          <w:szCs w:val="24"/>
        </w:rPr>
        <w:t xml:space="preserve">– amennyiben az eltérés kifejezetten megjelölésre került – </w:t>
      </w:r>
      <w:r w:rsidR="0092114A" w:rsidRPr="001D3F68">
        <w:rPr>
          <w:rFonts w:asciiTheme="minorHAnsi" w:hAnsiTheme="minorHAnsi" w:cs="MyriadPro-Regular"/>
          <w:sz w:val="24"/>
          <w:szCs w:val="24"/>
        </w:rPr>
        <w:t>a</w:t>
      </w:r>
      <w:r w:rsidR="004A4BB7" w:rsidRPr="001D3F68">
        <w:rPr>
          <w:rFonts w:asciiTheme="minorHAnsi" w:hAnsiTheme="minorHAnsi" w:cs="MyriadPro-Regular"/>
          <w:sz w:val="24"/>
          <w:szCs w:val="24"/>
        </w:rPr>
        <w:t>z egyedi szállítási s</w:t>
      </w:r>
      <w:r w:rsidR="0092114A" w:rsidRPr="001D3F68">
        <w:rPr>
          <w:rFonts w:asciiTheme="minorHAnsi" w:hAnsiTheme="minorHAnsi" w:cs="MyriadPro-Regular"/>
          <w:sz w:val="24"/>
          <w:szCs w:val="24"/>
        </w:rPr>
        <w:t>zerződésben foglaltak az irányadók.</w:t>
      </w:r>
    </w:p>
    <w:p w:rsidR="008B1EFC" w:rsidRPr="001D3F68" w:rsidRDefault="008B1EFC" w:rsidP="007D6E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D6ECC" w:rsidRPr="001D3F68" w:rsidRDefault="00AD110C" w:rsidP="007D6E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2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1F58BE" w:rsidRPr="001D3F68">
        <w:rPr>
          <w:rFonts w:asciiTheme="minorHAnsi" w:hAnsiTheme="minorHAnsi" w:cs="MyriadPro-Black"/>
          <w:b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A </w:t>
      </w:r>
      <w:r w:rsidR="00F45F90">
        <w:rPr>
          <w:rFonts w:asciiTheme="minorHAnsi" w:hAnsiTheme="minorHAnsi" w:cs="MyriadPro-Regular"/>
          <w:sz w:val="24"/>
          <w:szCs w:val="24"/>
        </w:rPr>
        <w:t>3T&amp;S s.r.o.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szállító (továbbiakban: Szállító) és a Megrendelő közötti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egyedi szállítási szerződésekkel és egyedi javítási szerződésekkel összefüggésben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kizárólag a jelen </w:t>
      </w:r>
      <w:r w:rsidR="004A4BB7" w:rsidRPr="001D3F68">
        <w:rPr>
          <w:rFonts w:asciiTheme="minorHAnsi" w:hAnsiTheme="minorHAnsi" w:cs="MyriadPro-Regular"/>
          <w:sz w:val="24"/>
          <w:szCs w:val="24"/>
        </w:rPr>
        <w:t>ÁSZF</w:t>
      </w:r>
      <w:r w:rsid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rendelkezései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alkalmazandók. Egyéb szabályozások kizárólag akkor alkalmazandók, ha azokat 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a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Szállító írásban kifejezetten megerősíti.</w:t>
      </w:r>
      <w:r w:rsidR="0050081C" w:rsidRPr="001D3F68">
        <w:rPr>
          <w:rFonts w:asciiTheme="minorHAnsi" w:hAnsiTheme="minorHAnsi" w:cs="MyriadPro-Regular"/>
          <w:sz w:val="24"/>
          <w:szCs w:val="24"/>
        </w:rPr>
        <w:t xml:space="preserve"> A Megrendelő adatai az egyedi szállítási szerződésben kerülnek meghatározásra. A Megrendelő részéről az egyedi szállítási szerződéssel kapcsolatban kizárólag az abban feltüntetett személy(ek) jogosultak nyilatkozattételre. A Megrendelő szavatol azért, hogy az egyedi szállítási szerződést aláíró képviselőik jogosultak a szerződés megkötésére, illetve a szerződés teljesítéséhez szükséges jognyilatkozatok megtételére.</w:t>
      </w:r>
    </w:p>
    <w:p w:rsidR="00542E60" w:rsidRPr="001D3F68" w:rsidRDefault="00542E60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AB39B7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b/>
          <w:sz w:val="24"/>
          <w:szCs w:val="24"/>
        </w:rPr>
        <w:t xml:space="preserve">3. </w:t>
      </w:r>
      <w:r w:rsidR="0050081C" w:rsidRPr="001D3F68">
        <w:rPr>
          <w:rFonts w:asciiTheme="minorHAnsi" w:hAnsiTheme="minorHAnsi" w:cs="MyriadPro-Regular"/>
          <w:sz w:val="24"/>
          <w:szCs w:val="24"/>
        </w:rPr>
        <w:t>A Szállító a mindenkor hatályos ÁSZF-jét a honlapján (</w:t>
      </w:r>
      <w:r w:rsidR="0025500F">
        <w:rPr>
          <w:rFonts w:asciiTheme="minorHAnsi" w:hAnsiTheme="minorHAnsi" w:cs="MyriadPro-Regular"/>
          <w:sz w:val="24"/>
          <w:szCs w:val="24"/>
        </w:rPr>
        <w:t>www.3ts.sk</w:t>
      </w:r>
      <w:bookmarkStart w:id="0" w:name="_GoBack"/>
      <w:bookmarkEnd w:id="0"/>
      <w:r w:rsidR="0050081C" w:rsidRPr="001D3F68">
        <w:rPr>
          <w:rFonts w:asciiTheme="minorHAnsi" w:hAnsiTheme="minorHAnsi" w:cs="MyriadPro-Regular"/>
          <w:sz w:val="24"/>
          <w:szCs w:val="24"/>
        </w:rPr>
        <w:t>) mindenkor elérhetővé teszi. A Szállító jogosult az ÁSZF-et egyoldalúan módosítani. A módosítás/ok/ a módosított ÁSZF közzétételét követően megkötött egyedi szállítói szerződések jogviszonyában alkalmazhatóak. Az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egyedi szállítási szerződés Szállító általi teljesítéséig </w:t>
      </w:r>
      <w:r w:rsidR="001D3F68" w:rsidRPr="001D3F68">
        <w:rPr>
          <w:rFonts w:asciiTheme="minorHAnsi" w:hAnsiTheme="minorHAnsi" w:cs="MyriadPro-Regular"/>
          <w:sz w:val="24"/>
          <w:szCs w:val="24"/>
        </w:rPr>
        <w:t>eseteleges</w:t>
      </w:r>
      <w:r w:rsidR="001D3F68">
        <w:rPr>
          <w:rFonts w:asciiTheme="minorHAnsi" w:hAnsiTheme="minorHAnsi" w:cs="MyriadPro-Regular"/>
          <w:sz w:val="24"/>
          <w:szCs w:val="24"/>
        </w:rPr>
        <w:t>en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bekövetkező </w:t>
      </w:r>
      <w:r w:rsidR="0050081C" w:rsidRPr="001D3F68">
        <w:rPr>
          <w:rFonts w:asciiTheme="minorHAnsi" w:hAnsiTheme="minorHAnsi" w:cs="MyriadPro-Regular"/>
          <w:sz w:val="24"/>
          <w:szCs w:val="24"/>
        </w:rPr>
        <w:t xml:space="preserve">ÁSZF megváltozásáról a Szállító köteles a Megrendelőt értesíteni. 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4"/>
          <w:szCs w:val="24"/>
        </w:rPr>
      </w:pPr>
    </w:p>
    <w:p w:rsidR="007F08CD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 ajánlatai semmilyen kötelezettséget nem vonnak maguk után. A Szállító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ajánlataiban, kiadványaiban, és egyéb reklámhordozó anyagaiban az egyedi szállítási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 tárgyára vonatkozóan megjelent műszaki adatok és ismertetések nem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kötelező érvényűek. Valamennyi szerződéses nyilatkozat, kötelezettségvállalás csak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akkor hatályos és érvényes, ha azt a Szállító írásban megerősítette.</w:t>
      </w:r>
      <w:r w:rsidR="007F08CD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A Szállító ajánlata nem minősül a </w:t>
      </w:r>
      <w:r w:rsidR="00473893" w:rsidRPr="001D3F68">
        <w:rPr>
          <w:rFonts w:asciiTheme="minorHAnsi" w:hAnsiTheme="minorHAnsi" w:cs="MyriadPro-Regular"/>
          <w:sz w:val="24"/>
          <w:szCs w:val="24"/>
        </w:rPr>
        <w:t xml:space="preserve">Ptk. </w:t>
      </w:r>
      <w:r w:rsidRPr="001D3F68">
        <w:rPr>
          <w:rFonts w:asciiTheme="minorHAnsi" w:hAnsiTheme="minorHAnsi" w:cs="MyriadPro-Regular"/>
          <w:sz w:val="24"/>
          <w:szCs w:val="24"/>
        </w:rPr>
        <w:t>6:73. § szerinti előszerződésnek, illetve a jelen szándéknyilatkozatból eredően kötelezettség kizárólag a nyilatkozatban foglaltak teljesítésére vonatkozóan megkötött külön szerződések alapján, és azokból adódóan keletkezik. A Szállító a Ptk. 6:75. § szerinti versenyeztetési eljárás során ajánlatához nincsen kötve, kivéve, ha az ajánlatban ezzel ellentétes nyilatkozatot tesz, a Szállító ajánlata nem jelent ajánlathoz kötöttséget, sem pedig szerződéskötésre való kötelezettséget – kivéve amennyiben illetőleg amilyen tartamban azt az ajánlatban a Szállító esetlegesen megjelölte.</w:t>
      </w:r>
    </w:p>
    <w:p w:rsidR="008B1EFC" w:rsidRPr="001D3F68" w:rsidRDefault="008B1EF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1F58BE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szállítási szerződés és az egyedi javítási szerződés megkötése, és azok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módosítása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kizárólag írásban történhet.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szállítási szerződés és az egyedi javítási szerződés</w:t>
      </w:r>
      <w:r w:rsidRPr="001D3F68">
        <w:rPr>
          <w:rFonts w:asciiTheme="minorHAnsi" w:hAnsiTheme="minorHAnsi" w:cs="MyriadPro-Regular"/>
          <w:sz w:val="24"/>
          <w:szCs w:val="24"/>
        </w:rPr>
        <w:t>, illetőleg az ÁSZF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részbeni érvénytelensége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esetén az egész szerződés csak akkor dől meg, ha a felek azt az érvénytelen rész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nélkül nem kötötték volna meg. Szerződő felek az érvénytelen kikötést – szükség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esetén – érvényes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új </w:t>
      </w:r>
      <w:r w:rsidR="00542E60" w:rsidRPr="001D3F68">
        <w:rPr>
          <w:rFonts w:asciiTheme="minorHAnsi" w:hAnsiTheme="minorHAnsi" w:cs="MyriadPro-Regular"/>
          <w:sz w:val="24"/>
          <w:szCs w:val="24"/>
        </w:rPr>
        <w:t>kikötéssel pótolják.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lastRenderedPageBreak/>
        <w:t>7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teljesítés helye valamennyi szerződéses szolgáltatás tekintetében a Szállító székhelye,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illetőleg telephelye, kivéve, ha az egyedi szállítási szerződésben vagy az egyedi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javítási szerződésben ettől eltérően állapodnak meg a felek.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Szerződő felek az egyedi szállítási szerződéssel és az egyedi javítási szerződéssel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összefüggő nyilatkozataikat</w:t>
      </w:r>
      <w:r w:rsidR="00F40393" w:rsidRPr="001D3F68">
        <w:rPr>
          <w:rFonts w:asciiTheme="minorHAnsi" w:hAnsiTheme="minorHAnsi" w:cs="MyriadPro-Regular"/>
          <w:sz w:val="24"/>
          <w:szCs w:val="24"/>
        </w:rPr>
        <w:t>, továbbá</w:t>
      </w:r>
      <w:r w:rsidR="00F40393" w:rsidRPr="001D3F68">
        <w:rPr>
          <w:rFonts w:asciiTheme="minorHAnsi" w:hAnsiTheme="minorHAnsi"/>
          <w:sz w:val="24"/>
          <w:szCs w:val="24"/>
        </w:rPr>
        <w:t xml:space="preserve"> bármely értesítést, kérelmet, számlát, i</w:t>
      </w:r>
      <w:r w:rsidR="00F40393" w:rsidRPr="001D3F68">
        <w:rPr>
          <w:rFonts w:asciiTheme="minorHAnsi" w:hAnsiTheme="minorHAnsi"/>
          <w:sz w:val="24"/>
          <w:szCs w:val="24"/>
        </w:rPr>
        <w:softHyphen/>
        <w:t>gényt, lemondást és egyéb közlést, amely szerződéses</w:t>
      </w:r>
      <w:r w:rsidRPr="001D3F68">
        <w:rPr>
          <w:rFonts w:asciiTheme="minorHAnsi" w:hAnsiTheme="minorHAnsi"/>
          <w:sz w:val="24"/>
          <w:szCs w:val="24"/>
        </w:rPr>
        <w:t xml:space="preserve"> </w:t>
      </w:r>
      <w:r w:rsidR="00F40393" w:rsidRPr="001D3F68">
        <w:rPr>
          <w:rFonts w:asciiTheme="minorHAnsi" w:hAnsiTheme="minorHAnsi"/>
          <w:sz w:val="24"/>
          <w:szCs w:val="24"/>
        </w:rPr>
        <w:t>jogviszonyuk keretein belül szükséges vagy meg</w:t>
      </w:r>
      <w:r w:rsidR="00F40393" w:rsidRPr="001D3F68">
        <w:rPr>
          <w:rFonts w:asciiTheme="minorHAnsi" w:hAnsiTheme="minorHAnsi"/>
          <w:sz w:val="24"/>
          <w:szCs w:val="24"/>
        </w:rPr>
        <w:softHyphen/>
        <w:t>engedett, írásbeli formában kell közölni, és ak</w:t>
      </w:r>
      <w:r w:rsidR="00F40393" w:rsidRPr="001D3F68">
        <w:rPr>
          <w:rFonts w:asciiTheme="minorHAnsi" w:hAnsiTheme="minorHAnsi"/>
          <w:sz w:val="24"/>
          <w:szCs w:val="24"/>
        </w:rPr>
        <w:softHyphen/>
        <w:t>kor tekin</w:t>
      </w:r>
      <w:r w:rsidR="00F40393" w:rsidRPr="001D3F68">
        <w:rPr>
          <w:rFonts w:asciiTheme="minorHAnsi" w:hAnsiTheme="minorHAnsi"/>
          <w:sz w:val="24"/>
          <w:szCs w:val="24"/>
        </w:rPr>
        <w:softHyphen/>
        <w:t>tendő megfelelően kézbesítettnek, ha (i) személyesen került átadásra, és az átvevő az átvevő személyét, aláírását, az átvétel tényét időpontját a másik félnél maradó iraton feltüntette, vagy ha (ii) azt futárszolgálat útján kézbesítették, feltéve, hogy az átvevő az átvevő személyét aláírását, az átvétel tényét, időpontját a másik félnél maradó iraton feltüntette, vagy ha (iii) aján</w:t>
      </w:r>
      <w:r w:rsidR="00F40393" w:rsidRPr="001D3F68">
        <w:rPr>
          <w:rFonts w:asciiTheme="minorHAnsi" w:hAnsiTheme="minorHAnsi"/>
          <w:sz w:val="24"/>
          <w:szCs w:val="24"/>
        </w:rPr>
        <w:softHyphen/>
        <w:t>lott térti</w:t>
      </w:r>
      <w:r w:rsidR="00F40393" w:rsidRPr="001D3F68">
        <w:rPr>
          <w:rFonts w:asciiTheme="minorHAnsi" w:hAnsiTheme="minorHAnsi"/>
          <w:sz w:val="24"/>
          <w:szCs w:val="24"/>
        </w:rPr>
        <w:softHyphen/>
        <w:t xml:space="preserve">vevényes levélként postai úton küldték meg a másik fél részére – a vonatkozó jogszabályt is figyelembe véve. </w:t>
      </w:r>
      <w:r w:rsidR="00F40393" w:rsidRPr="001D3F68">
        <w:rPr>
          <w:rFonts w:asciiTheme="minorHAnsi" w:hAnsiTheme="minorHAnsi" w:cs="Arial"/>
          <w:sz w:val="24"/>
          <w:szCs w:val="24"/>
        </w:rPr>
        <w:t>A Szerződő felek kötelesek székhelyük, postacímük megváltozása esetén az új címükről egymást haladéktalanul értesíteni. A Szerződő felek kifejezetten megállapodnak, hogy az egyedi szállítási szerződés előlapján megjelölt címre (avagy annak megváltozása esetén a megváltozott címre) a fenti iii pont szerinti postai úton elküldött értesítésük a második kézbesítési kísérletkor (a második kézbesítés megkísérlésének napján) akkor is kézbesítettnek és hatályosnak minősül, ha a tértivevény „nem kereste”, „elköltözött”, vagy „nem vette át”</w:t>
      </w:r>
      <w:r w:rsidR="000355F2" w:rsidRPr="001D3F68">
        <w:rPr>
          <w:rFonts w:asciiTheme="minorHAnsi" w:hAnsiTheme="minorHAnsi" w:cs="Arial"/>
          <w:sz w:val="24"/>
          <w:szCs w:val="24"/>
        </w:rPr>
        <w:t>,”címzett ismeretlen” avagy „cím elégtelen”</w:t>
      </w:r>
      <w:r w:rsidR="00F40393" w:rsidRPr="001D3F68">
        <w:rPr>
          <w:rFonts w:asciiTheme="minorHAnsi" w:hAnsiTheme="minorHAnsi" w:cs="Arial"/>
          <w:sz w:val="24"/>
          <w:szCs w:val="24"/>
        </w:rPr>
        <w:t xml:space="preserve"> jelzéssel érkezett vissza</w:t>
      </w:r>
      <w:r w:rsidR="000355F2" w:rsidRPr="001D3F68">
        <w:rPr>
          <w:rFonts w:asciiTheme="minorHAnsi" w:hAnsiTheme="minorHAnsi" w:cs="Arial"/>
          <w:sz w:val="24"/>
          <w:szCs w:val="24"/>
        </w:rPr>
        <w:t xml:space="preserve">. Jelen rendelkezés nem vonatkozik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ÁSZF B) rész V. fejezet 6. pontjában írt Megrendelői kifogás</w:t>
      </w:r>
      <w:r w:rsidR="000355F2" w:rsidRPr="001D3F68">
        <w:rPr>
          <w:rFonts w:asciiTheme="minorHAnsi" w:hAnsiTheme="minorHAnsi" w:cs="MyriadPro-Regular"/>
          <w:sz w:val="24"/>
          <w:szCs w:val="24"/>
        </w:rPr>
        <w:t>ra</w:t>
      </w:r>
      <w:r w:rsidR="00542E60" w:rsidRPr="001D3F68">
        <w:rPr>
          <w:rFonts w:asciiTheme="minorHAnsi" w:hAnsiTheme="minorHAnsi" w:cs="MyriadPro-Regular"/>
          <w:sz w:val="24"/>
          <w:szCs w:val="24"/>
        </w:rPr>
        <w:t>.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9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szállítási szerződés és az egyedi javítási szerződés alapján létrejövő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jogviszonyra a magyar jog az irányadó függetlenül attól, hogy a Megrendelő székhelye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(lakóhelye) nem Magyar</w:t>
      </w:r>
      <w:r w:rsidR="00141A15" w:rsidRPr="001D3F68">
        <w:rPr>
          <w:rFonts w:asciiTheme="minorHAnsi" w:hAnsiTheme="minorHAnsi" w:cs="MyriadPro-Regular"/>
          <w:sz w:val="24"/>
          <w:szCs w:val="24"/>
        </w:rPr>
        <w:t>ország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területén van, továbbá függetlenül attól,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hogy a felek az egyedi szállítási szerződésükben a teljesítés helyeként</w:t>
      </w:r>
      <w:r w:rsidR="005D31CC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Magyar</w:t>
      </w:r>
      <w:r w:rsidR="00141A15" w:rsidRPr="001D3F68">
        <w:rPr>
          <w:rFonts w:asciiTheme="minorHAnsi" w:hAnsiTheme="minorHAnsi" w:cs="MyriadPro-Regular"/>
          <w:sz w:val="24"/>
          <w:szCs w:val="24"/>
        </w:rPr>
        <w:t>ország</w:t>
      </w:r>
      <w:r w:rsidR="005D31CC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területén kívüli helyet kötnek ki, továbbá függetlenül attól, hogy a felek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javítási szerződésükben a javítási tevékenység helyeként Magyar</w:t>
      </w:r>
      <w:r w:rsidR="00141A15" w:rsidRPr="001D3F68">
        <w:rPr>
          <w:rFonts w:asciiTheme="minorHAnsi" w:hAnsiTheme="minorHAnsi" w:cs="MyriadPro-Regular"/>
          <w:sz w:val="24"/>
          <w:szCs w:val="24"/>
        </w:rPr>
        <w:t>orszá</w:t>
      </w:r>
      <w:r w:rsidR="00542E60" w:rsidRPr="001D3F68">
        <w:rPr>
          <w:rFonts w:asciiTheme="minorHAnsi" w:hAnsiTheme="minorHAnsi" w:cs="MyriadPro-Regular"/>
          <w:sz w:val="24"/>
          <w:szCs w:val="24"/>
        </w:rPr>
        <w:t>g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területén kívüli helyet kötnek ki.</w:t>
      </w:r>
    </w:p>
    <w:p w:rsidR="005D31CC" w:rsidRPr="001D3F68" w:rsidRDefault="005D31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lack"/>
          <w:sz w:val="24"/>
          <w:szCs w:val="24"/>
        </w:rPr>
      </w:pPr>
    </w:p>
    <w:p w:rsidR="005D31CC" w:rsidRPr="001D3F68" w:rsidRDefault="005008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lack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10.</w:t>
      </w:r>
      <w:r w:rsidR="00AD110C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Black"/>
          <w:sz w:val="24"/>
          <w:szCs w:val="24"/>
        </w:rPr>
        <w:t>A Megrendelő a</w:t>
      </w:r>
      <w:r w:rsidR="007E129E" w:rsidRPr="001D3F68">
        <w:rPr>
          <w:rFonts w:asciiTheme="minorHAnsi" w:hAnsiTheme="minorHAnsi" w:cs="MyriadPro-Black"/>
          <w:sz w:val="24"/>
          <w:szCs w:val="24"/>
        </w:rPr>
        <w:t>z egyedi szállítási s</w:t>
      </w:r>
      <w:r w:rsidRPr="001D3F68">
        <w:rPr>
          <w:rFonts w:asciiTheme="minorHAnsi" w:hAnsiTheme="minorHAnsi" w:cs="MyriadPro-Black"/>
          <w:sz w:val="24"/>
          <w:szCs w:val="24"/>
        </w:rPr>
        <w:t>zerződés aláírásával kifejezetten engedélyezi, hogy a Sz</w:t>
      </w:r>
      <w:r w:rsidR="007E129E" w:rsidRPr="001D3F68">
        <w:rPr>
          <w:rFonts w:asciiTheme="minorHAnsi" w:hAnsiTheme="minorHAnsi" w:cs="MyriadPro-Black"/>
          <w:sz w:val="24"/>
          <w:szCs w:val="24"/>
        </w:rPr>
        <w:t>állító</w:t>
      </w:r>
      <w:r w:rsidRPr="001D3F68">
        <w:rPr>
          <w:rFonts w:asciiTheme="minorHAnsi" w:hAnsiTheme="minorHAnsi" w:cs="MyriadPro-Black"/>
          <w:sz w:val="24"/>
          <w:szCs w:val="24"/>
        </w:rPr>
        <w:t xml:space="preserve"> a</w:t>
      </w:r>
      <w:r w:rsidR="007E129E" w:rsidRPr="001D3F68">
        <w:rPr>
          <w:rFonts w:asciiTheme="minorHAnsi" w:hAnsiTheme="minorHAnsi" w:cs="MyriadPro-Black"/>
          <w:sz w:val="24"/>
          <w:szCs w:val="24"/>
        </w:rPr>
        <w:t>z egyedi szállítási szerződés tárgyát képező gépet (gépeket)</w:t>
      </w:r>
      <w:r w:rsidRPr="001D3F68">
        <w:rPr>
          <w:rFonts w:asciiTheme="minorHAnsi" w:hAnsiTheme="minorHAnsi" w:cs="MyriadPro-Black"/>
          <w:sz w:val="24"/>
          <w:szCs w:val="24"/>
        </w:rPr>
        <w:t xml:space="preserve"> referenciaanyagában feltüntethesse. A Megrendelő ezzel kapcsolatosan semmilyen </w:t>
      </w:r>
      <w:r w:rsidR="006F60EA" w:rsidRPr="001D3F68">
        <w:rPr>
          <w:rFonts w:asciiTheme="minorHAnsi" w:hAnsiTheme="minorHAnsi" w:cs="MyriadPro-Black"/>
          <w:sz w:val="24"/>
          <w:szCs w:val="24"/>
        </w:rPr>
        <w:t>díjazásra,</w:t>
      </w:r>
      <w:r w:rsidRPr="001D3F68">
        <w:rPr>
          <w:rFonts w:asciiTheme="minorHAnsi" w:hAnsiTheme="minorHAnsi" w:cs="MyriadPro-Black"/>
          <w:sz w:val="24"/>
          <w:szCs w:val="24"/>
        </w:rPr>
        <w:t xml:space="preserve"> avagy térítésre nem válik jogosulttá.</w:t>
      </w:r>
      <w:r w:rsidR="007E129E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Black"/>
          <w:sz w:val="24"/>
          <w:szCs w:val="24"/>
        </w:rPr>
        <w:t>A Sz</w:t>
      </w:r>
      <w:r w:rsidR="007E129E" w:rsidRPr="001D3F68">
        <w:rPr>
          <w:rFonts w:asciiTheme="minorHAnsi" w:hAnsiTheme="minorHAnsi" w:cs="MyriadPro-Black"/>
          <w:sz w:val="24"/>
          <w:szCs w:val="24"/>
        </w:rPr>
        <w:t>állít</w:t>
      </w:r>
      <w:r w:rsidRPr="001D3F68">
        <w:rPr>
          <w:rFonts w:asciiTheme="minorHAnsi" w:hAnsiTheme="minorHAnsi" w:cs="MyriadPro-Black"/>
          <w:sz w:val="24"/>
          <w:szCs w:val="24"/>
        </w:rPr>
        <w:t>ó jogosult a</w:t>
      </w:r>
      <w:r w:rsidR="007E129E" w:rsidRPr="001D3F68">
        <w:rPr>
          <w:rFonts w:asciiTheme="minorHAnsi" w:hAnsiTheme="minorHAnsi" w:cs="MyriadPro-Black"/>
          <w:sz w:val="24"/>
          <w:szCs w:val="24"/>
        </w:rPr>
        <w:t>z egyedi szállítási szerződés tárgyát képező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7E129E" w:rsidRPr="001D3F68">
        <w:rPr>
          <w:rFonts w:asciiTheme="minorHAnsi" w:hAnsiTheme="minorHAnsi" w:cs="MyriadPro-Black"/>
          <w:sz w:val="24"/>
          <w:szCs w:val="24"/>
        </w:rPr>
        <w:t xml:space="preserve">gépen (gépeken) </w:t>
      </w:r>
      <w:r w:rsidRPr="001D3F68">
        <w:rPr>
          <w:rFonts w:asciiTheme="minorHAnsi" w:hAnsiTheme="minorHAnsi" w:cs="MyriadPro-Black"/>
          <w:sz w:val="24"/>
          <w:szCs w:val="24"/>
        </w:rPr>
        <w:t xml:space="preserve">arra utaló jelzés / felirat / </w:t>
      </w:r>
      <w:r w:rsidR="001D3F68" w:rsidRPr="001D3F68">
        <w:rPr>
          <w:rFonts w:asciiTheme="minorHAnsi" w:hAnsiTheme="minorHAnsi" w:cs="MyriadPro-Black"/>
          <w:sz w:val="24"/>
          <w:szCs w:val="24"/>
        </w:rPr>
        <w:t>logó</w:t>
      </w:r>
      <w:r w:rsidRPr="001D3F68">
        <w:rPr>
          <w:rFonts w:asciiTheme="minorHAnsi" w:hAnsiTheme="minorHAnsi" w:cs="MyriadPro-Black"/>
          <w:sz w:val="24"/>
          <w:szCs w:val="24"/>
        </w:rPr>
        <w:t xml:space="preserve"> elhelyezésére, hogy a </w:t>
      </w:r>
      <w:r w:rsidR="007E129E" w:rsidRPr="001D3F68">
        <w:rPr>
          <w:rFonts w:asciiTheme="minorHAnsi" w:hAnsiTheme="minorHAnsi" w:cs="MyriadPro-Black"/>
          <w:sz w:val="24"/>
          <w:szCs w:val="24"/>
        </w:rPr>
        <w:t>gép (gépek)</w:t>
      </w:r>
      <w:r w:rsidRPr="001D3F68">
        <w:rPr>
          <w:rFonts w:asciiTheme="minorHAnsi" w:hAnsiTheme="minorHAnsi" w:cs="MyriadPro-Black"/>
          <w:sz w:val="24"/>
          <w:szCs w:val="24"/>
        </w:rPr>
        <w:t xml:space="preserve"> a Sz</w:t>
      </w:r>
      <w:r w:rsidR="007E129E" w:rsidRPr="001D3F68">
        <w:rPr>
          <w:rFonts w:asciiTheme="minorHAnsi" w:hAnsiTheme="minorHAnsi" w:cs="MyriadPro-Black"/>
          <w:sz w:val="24"/>
          <w:szCs w:val="24"/>
        </w:rPr>
        <w:t>állí</w:t>
      </w:r>
      <w:r w:rsidRPr="001D3F68">
        <w:rPr>
          <w:rFonts w:asciiTheme="minorHAnsi" w:hAnsiTheme="minorHAnsi" w:cs="MyriadPro-Black"/>
          <w:sz w:val="24"/>
          <w:szCs w:val="24"/>
        </w:rPr>
        <w:t xml:space="preserve">tó által került </w:t>
      </w:r>
      <w:r w:rsidR="007E129E" w:rsidRPr="001D3F68">
        <w:rPr>
          <w:rFonts w:asciiTheme="minorHAnsi" w:hAnsiTheme="minorHAnsi" w:cs="MyriadPro-Black"/>
          <w:sz w:val="24"/>
          <w:szCs w:val="24"/>
        </w:rPr>
        <w:t>l</w:t>
      </w:r>
      <w:r w:rsidRPr="001D3F68">
        <w:rPr>
          <w:rFonts w:asciiTheme="minorHAnsi" w:hAnsiTheme="minorHAnsi" w:cs="MyriadPro-Black"/>
          <w:sz w:val="24"/>
          <w:szCs w:val="24"/>
        </w:rPr>
        <w:t>e</w:t>
      </w:r>
      <w:r w:rsidR="007E129E" w:rsidRPr="001D3F68">
        <w:rPr>
          <w:rFonts w:asciiTheme="minorHAnsi" w:hAnsiTheme="minorHAnsi" w:cs="MyriadPro-Black"/>
          <w:sz w:val="24"/>
          <w:szCs w:val="24"/>
        </w:rPr>
        <w:t>szállításra</w:t>
      </w:r>
      <w:r w:rsidRPr="001D3F68">
        <w:rPr>
          <w:rFonts w:asciiTheme="minorHAnsi" w:hAnsiTheme="minorHAnsi" w:cs="MyriadPro-Black"/>
          <w:sz w:val="24"/>
          <w:szCs w:val="24"/>
        </w:rPr>
        <w:t>.</w:t>
      </w:r>
      <w:r w:rsidR="007E129E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Black"/>
          <w:sz w:val="24"/>
          <w:szCs w:val="24"/>
        </w:rPr>
        <w:t xml:space="preserve">Amennyiben a Megrendelő </w:t>
      </w:r>
      <w:r w:rsidR="007E129E" w:rsidRPr="001D3F68">
        <w:rPr>
          <w:rFonts w:asciiTheme="minorHAnsi" w:hAnsiTheme="minorHAnsi" w:cs="MyriadPro-Black"/>
          <w:sz w:val="24"/>
          <w:szCs w:val="24"/>
        </w:rPr>
        <w:t>az egyedi szállítási szerződés tárgyát képező gép (gépek)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7E129E" w:rsidRPr="001D3F68">
        <w:rPr>
          <w:rFonts w:asciiTheme="minorHAnsi" w:hAnsiTheme="minorHAnsi" w:cs="MyriadPro-Black"/>
          <w:sz w:val="24"/>
          <w:szCs w:val="24"/>
        </w:rPr>
        <w:t xml:space="preserve">beüzemelésével, </w:t>
      </w:r>
      <w:r w:rsidRPr="001D3F68">
        <w:rPr>
          <w:rFonts w:asciiTheme="minorHAnsi" w:hAnsiTheme="minorHAnsi" w:cs="MyriadPro-Black"/>
          <w:sz w:val="24"/>
          <w:szCs w:val="24"/>
        </w:rPr>
        <w:t>indításával</w:t>
      </w:r>
      <w:r w:rsidR="007E129E" w:rsidRPr="001D3F68">
        <w:rPr>
          <w:rFonts w:asciiTheme="minorHAnsi" w:hAnsiTheme="minorHAnsi" w:cs="MyriadPro-Black"/>
          <w:sz w:val="24"/>
          <w:szCs w:val="24"/>
        </w:rPr>
        <w:t xml:space="preserve"> ö</w:t>
      </w:r>
      <w:r w:rsidRPr="001D3F68">
        <w:rPr>
          <w:rFonts w:asciiTheme="minorHAnsi" w:hAnsiTheme="minorHAnsi" w:cs="MyriadPro-Black"/>
          <w:sz w:val="24"/>
          <w:szCs w:val="24"/>
        </w:rPr>
        <w:t>sszefüggésben, arra tekintettel, vagy abból adódóan sajtóközleményt jelentet meg úgy a Megrendelő köteles a Szál</w:t>
      </w:r>
      <w:r w:rsidR="007E129E" w:rsidRPr="001D3F68">
        <w:rPr>
          <w:rFonts w:asciiTheme="minorHAnsi" w:hAnsiTheme="minorHAnsi" w:cs="MyriadPro-Black"/>
          <w:sz w:val="24"/>
          <w:szCs w:val="24"/>
        </w:rPr>
        <w:t>lít</w:t>
      </w:r>
      <w:r w:rsidRPr="001D3F68">
        <w:rPr>
          <w:rFonts w:asciiTheme="minorHAnsi" w:hAnsiTheme="minorHAnsi" w:cs="MyriadPro-Black"/>
          <w:sz w:val="24"/>
          <w:szCs w:val="24"/>
        </w:rPr>
        <w:t>ót, a</w:t>
      </w:r>
      <w:r w:rsidR="007E129E" w:rsidRPr="001D3F68">
        <w:rPr>
          <w:rFonts w:asciiTheme="minorHAnsi" w:hAnsiTheme="minorHAnsi" w:cs="MyriadPro-Black"/>
          <w:sz w:val="24"/>
          <w:szCs w:val="24"/>
        </w:rPr>
        <w:t>z egyedi szállítási szerződés tárgyát képező gép (gépek) szállítója</w:t>
      </w:r>
      <w:r w:rsidRPr="001D3F68">
        <w:rPr>
          <w:rFonts w:asciiTheme="minorHAnsi" w:hAnsiTheme="minorHAnsi" w:cs="MyriadPro-Black"/>
          <w:sz w:val="24"/>
          <w:szCs w:val="24"/>
        </w:rPr>
        <w:t>ként, avagy tanácsadóként, fejlesztőként megnevezni, és köteles megjelölni, milyen tevékenységet látott el a Szál</w:t>
      </w:r>
      <w:r w:rsidR="007E129E" w:rsidRPr="001D3F68">
        <w:rPr>
          <w:rFonts w:asciiTheme="minorHAnsi" w:hAnsiTheme="minorHAnsi" w:cs="MyriadPro-Black"/>
          <w:sz w:val="24"/>
          <w:szCs w:val="24"/>
        </w:rPr>
        <w:t>lí</w:t>
      </w:r>
      <w:r w:rsidRPr="001D3F68">
        <w:rPr>
          <w:rFonts w:asciiTheme="minorHAnsi" w:hAnsiTheme="minorHAnsi" w:cs="MyriadPro-Black"/>
          <w:sz w:val="24"/>
          <w:szCs w:val="24"/>
        </w:rPr>
        <w:t xml:space="preserve">tó az adott projektben. 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11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szerződő felek az egyedi szállítási szerződésből és az egyedi javítási szerződésből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származó viták – ideértve a szerződés létrejöttére, érvényességére vagy megszűnésére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vonatkozó kérdéseket is – békés rendezésére kötelesek törekedni, és e célból tárgyalásokat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kezdeményezni. A másik szerződő fél a tárgyalás kezdeményezésére 30 napon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belül nem reagál, vagy a tárgyalás 30 napon belül nem vezet eredményre, bármelyik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szerződő fél jogosult az igényét peres eljárás útján érvényesíteni.</w:t>
      </w:r>
    </w:p>
    <w:p w:rsidR="008B1EFC" w:rsidRPr="001D3F68" w:rsidRDefault="008B1EF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AD110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lastRenderedPageBreak/>
        <w:t>12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jelen szerződésből származó jogviták elbírálására a szerződő felek alávetik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magukat – a pertárgy értékétől függően – a Budaörsi </w:t>
      </w:r>
      <w:r w:rsidR="009767EF" w:rsidRPr="001D3F68">
        <w:rPr>
          <w:rFonts w:asciiTheme="minorHAnsi" w:hAnsiTheme="minorHAnsi" w:cs="MyriadPro-Regular"/>
          <w:sz w:val="24"/>
          <w:szCs w:val="24"/>
        </w:rPr>
        <w:t>Járásb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íróság, illetőleg a </w:t>
      </w:r>
      <w:r w:rsidR="009767EF" w:rsidRPr="001D3F68">
        <w:rPr>
          <w:rFonts w:asciiTheme="minorHAnsi" w:hAnsiTheme="minorHAnsi" w:cs="MyriadPro-Regular"/>
          <w:sz w:val="24"/>
          <w:szCs w:val="24"/>
        </w:rPr>
        <w:t>Budapest Környéki Törvényszék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kizárólagos illetékességének.</w:t>
      </w:r>
    </w:p>
    <w:p w:rsidR="008B1EFC" w:rsidRPr="001D3F68" w:rsidRDefault="008B1EFC" w:rsidP="001F58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  <w:r w:rsidRPr="001D3F68">
        <w:rPr>
          <w:rFonts w:asciiTheme="minorHAnsi" w:hAnsiTheme="minorHAnsi" w:cs="MyriadPro-Black"/>
          <w:b/>
          <w:sz w:val="24"/>
          <w:szCs w:val="24"/>
          <w:u w:val="single"/>
        </w:rPr>
        <w:t>B. Szállítási feltételek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  <w:u w:val="single"/>
        </w:rPr>
      </w:pPr>
    </w:p>
    <w:p w:rsidR="00542E60" w:rsidRPr="001D3F68" w:rsidRDefault="001F58BE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SemiboldIt"/>
          <w:i/>
          <w:iCs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I. F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ejezet: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SemiboldIt"/>
          <w:i/>
          <w:iCs/>
          <w:sz w:val="24"/>
          <w:szCs w:val="24"/>
        </w:rPr>
        <w:t>Fuvarozás,</w:t>
      </w:r>
      <w:r w:rsidR="009767EF" w:rsidRPr="001D3F68">
        <w:rPr>
          <w:rFonts w:asciiTheme="minorHAnsi" w:hAnsiTheme="minorHAnsi" w:cs="MyriadPro-SemiboldIt"/>
          <w:i/>
          <w:iCs/>
          <w:sz w:val="24"/>
          <w:szCs w:val="24"/>
        </w:rPr>
        <w:t xml:space="preserve"> birtokbaadás,</w:t>
      </w:r>
      <w:r w:rsidR="00542E60" w:rsidRPr="001D3F68">
        <w:rPr>
          <w:rFonts w:asciiTheme="minorHAnsi" w:hAnsiTheme="minorHAnsi" w:cs="MyriadPro-SemiboldIt"/>
          <w:i/>
          <w:iCs/>
          <w:sz w:val="24"/>
          <w:szCs w:val="24"/>
        </w:rPr>
        <w:t xml:space="preserve"> kárveszély átszállása, késedelem</w:t>
      </w:r>
    </w:p>
    <w:p w:rsidR="001F58BE" w:rsidRPr="001D3F68" w:rsidRDefault="001F58BE" w:rsidP="001F58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SemiboldIt"/>
          <w:i/>
          <w:iCs/>
          <w:sz w:val="24"/>
          <w:szCs w:val="24"/>
          <w:u w:val="single"/>
        </w:rPr>
      </w:pPr>
    </w:p>
    <w:p w:rsidR="009767EF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lack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0E64BE" w:rsidRPr="001D3F68">
        <w:rPr>
          <w:rFonts w:asciiTheme="minorHAnsi" w:hAnsiTheme="minorHAnsi" w:cs="MyriadPro-Black"/>
          <w:sz w:val="24"/>
          <w:szCs w:val="24"/>
        </w:rPr>
        <w:t>A</w:t>
      </w:r>
      <w:r w:rsidR="000E64BE" w:rsidRPr="001D3F68">
        <w:rPr>
          <w:rFonts w:asciiTheme="minorHAnsi" w:hAnsiTheme="minorHAnsi" w:cs="MyriadPro-Regular"/>
          <w:sz w:val="24"/>
          <w:szCs w:val="24"/>
        </w:rPr>
        <w:t xml:space="preserve">z egyedi szállítási szerződés tárgyát képező </w:t>
      </w:r>
      <w:r w:rsidR="009767EF" w:rsidRPr="001D3F68">
        <w:rPr>
          <w:rFonts w:asciiTheme="minorHAnsi" w:hAnsiTheme="minorHAnsi" w:cs="MyriadPro-Black"/>
          <w:sz w:val="24"/>
          <w:szCs w:val="24"/>
        </w:rPr>
        <w:t xml:space="preserve">gép (gépek) </w:t>
      </w:r>
      <w:r w:rsidR="007322EC" w:rsidRPr="001D3F68">
        <w:rPr>
          <w:rFonts w:asciiTheme="minorHAnsi" w:hAnsiTheme="minorHAnsi" w:cs="MyriadPro-Black"/>
          <w:sz w:val="24"/>
          <w:szCs w:val="24"/>
        </w:rPr>
        <w:t>jogi birtokbaadására a gép (gépek) vételárának teljes kiegyenlítésekor kerül sor. A</w:t>
      </w:r>
      <w:r w:rsidR="007322EC" w:rsidRPr="001D3F68">
        <w:rPr>
          <w:rFonts w:asciiTheme="minorHAnsi" w:hAnsiTheme="minorHAnsi" w:cs="MyriadPro-Regular"/>
          <w:sz w:val="24"/>
          <w:szCs w:val="24"/>
        </w:rPr>
        <w:t xml:space="preserve">z egyedi szállítási szerződés tárgyát képező gép (gépek) </w:t>
      </w:r>
      <w:r w:rsidR="007322EC" w:rsidRPr="001D3F68">
        <w:rPr>
          <w:rFonts w:asciiTheme="minorHAnsi" w:hAnsiTheme="minorHAnsi" w:cs="MyriadPro-Black"/>
          <w:sz w:val="24"/>
          <w:szCs w:val="24"/>
        </w:rPr>
        <w:t xml:space="preserve">tényleges birtoka </w:t>
      </w:r>
      <w:r w:rsidR="007322EC" w:rsidRPr="001D3F68">
        <w:rPr>
          <w:rFonts w:asciiTheme="minorHAnsi" w:hAnsiTheme="minorHAnsi" w:cs="MyriadPro-Regular"/>
          <w:sz w:val="24"/>
          <w:szCs w:val="24"/>
        </w:rPr>
        <w:t>a Megrendelő telephelyének főbejáratáig történő leszállításával száll át a Szállítóról a Megrendelőre</w:t>
      </w:r>
      <w:r w:rsidR="000E64BE" w:rsidRPr="001D3F68">
        <w:rPr>
          <w:rFonts w:asciiTheme="minorHAnsi" w:hAnsiTheme="minorHAnsi" w:cs="MyriadPro-Regular"/>
          <w:sz w:val="24"/>
          <w:szCs w:val="24"/>
        </w:rPr>
        <w:t>.</w:t>
      </w:r>
      <w:r w:rsidR="00C00E02" w:rsidRPr="001D3F68">
        <w:rPr>
          <w:rFonts w:asciiTheme="minorHAnsi" w:hAnsiTheme="minorHAnsi" w:cs="MyriadPro-Regular"/>
          <w:sz w:val="24"/>
          <w:szCs w:val="24"/>
        </w:rPr>
        <w:t xml:space="preserve"> Az egyedi szállítási szerződés tárgyát képező gép (gépek) tényleges birtokbaadásának feltétele, hogy a Megrendelő – amennyiben a jogügylet a vételár teljes kiegyenlítéséig a tulajdonjog fenntartásával került megkötésre – az egyedi szállítási szerződés tárgyát képező gép (gépek) HBNY rendszerben való rögzítése az ÁSZF IV. fejezet 2. pontja alapján megtörténjen.</w:t>
      </w:r>
    </w:p>
    <w:p w:rsidR="009767EF" w:rsidRPr="001D3F68" w:rsidRDefault="009767EF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lack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b/>
          <w:sz w:val="24"/>
          <w:szCs w:val="24"/>
        </w:rPr>
        <w:t xml:space="preserve">2.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kárveszély az egyedi szállítási szerződés tárgyát képező gép (gépek) Megrendelő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telephelyének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főbejáratáig történő leszállításával száll át a Szállítóról a Megrendelőre.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sz w:val="24"/>
          <w:szCs w:val="24"/>
        </w:rPr>
        <w:t>A Megrendelő köteles mozgatni a főbejárattól a gépet (gépeket) annak (azoknak)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végleges rendeltetési helyéig. A gép (gépek) </w:t>
      </w:r>
      <w:r w:rsidR="00AD110C" w:rsidRPr="001D3F68">
        <w:rPr>
          <w:rFonts w:asciiTheme="minorHAnsi" w:hAnsiTheme="minorHAnsi" w:cs="MyriadPro-Regular"/>
          <w:sz w:val="24"/>
          <w:szCs w:val="24"/>
        </w:rPr>
        <w:t xml:space="preserve">ezen </w:t>
      </w:r>
      <w:r w:rsidRPr="001D3F68">
        <w:rPr>
          <w:rFonts w:asciiTheme="minorHAnsi" w:hAnsiTheme="minorHAnsi" w:cs="MyriadPro-Regular"/>
          <w:sz w:val="24"/>
          <w:szCs w:val="24"/>
        </w:rPr>
        <w:t>mozgatásának elvégzéséért, valamint a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mozgatás során bekövetkező esetleges károkért a Megrendelő felelős.</w:t>
      </w:r>
    </w:p>
    <w:p w:rsidR="001F58BE" w:rsidRPr="001D3F68" w:rsidRDefault="001F58BE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Szállítót fuvarozási kötelezettség kizárólag abban az esetben terheli, ha az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egyedi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szállítási szerződésben ezt a Szállító kifejezetten elvállalja. Ebben az esetben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Szállítót terhelő fuvarozási kötelezettség tartalmát és terjedelmét az egyedi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szerződésben kell meghatározni. A Szállító jogosult saját fuvareszközével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vagy fuvarozó cég közreműködésével teljesíteni fuvarozási kötelezettségét. Amennyiben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 fuvarozó céget vesz igénybe, úgy felel a fuvarozó magatartásáért a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Megrendelővel szemben.</w:t>
      </w:r>
    </w:p>
    <w:p w:rsidR="001F58BE" w:rsidRPr="001D3F68" w:rsidRDefault="001F58BE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A fuvarozó </w:t>
      </w:r>
      <w:r w:rsidR="001F58BE" w:rsidRPr="001D3F68">
        <w:rPr>
          <w:rFonts w:asciiTheme="minorHAnsi" w:hAnsiTheme="minorHAnsi" w:cs="MyriadPro-Regular"/>
          <w:sz w:val="24"/>
          <w:szCs w:val="24"/>
        </w:rPr>
        <w:t>közbejöttével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történő szállítás esetén a Megrendelő köteles – a Szállító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érdekében – a fuvarozóval szembeni igény érvényesítéséhez szükséges intézkedéseket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megtenni, és erről a Szállítót haladéktalanul értesíteni. Az előző mondatban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írt intézkedések elmulasztása esetén a Megrendelő nem követelheti a Szállítótól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azoknak a károknak a megtérítését, illetőleg felel azokért a károkért, amelyek a fuvarozóval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szemben érvényesíthetők lettek volna.</w:t>
      </w:r>
    </w:p>
    <w:p w:rsidR="001F58BE" w:rsidRPr="001D3F68" w:rsidRDefault="001F58BE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 arra törekszik, hogy az általa megadott szállítási határidőt és/vagy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határnapot betartsa. A Szállító fenntartja a jogot arra, hogy az egyedi szállítási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szerződésben meghatározott határidőn belül bármikor, illetve az egyedi szállítási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szerződésben meghatározott határnap előtt teljesítsen. Megrendelő tudomásul veszi,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hogy az egyedi szállítási szerződésben rögzített eltérő megállapodás hiányában a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Szállító által az egyedi szállítási szerződésben meghatározott szállítási határidő csak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közelítőleg érvényes, és e szállítási határidő a Szállító által igénybevett szállítók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szerződésszerű szállításától függ. A szállítási határidő – </w:t>
      </w:r>
      <w:r w:rsidR="00473893" w:rsidRPr="001D3F68">
        <w:rPr>
          <w:rFonts w:asciiTheme="minorHAnsi" w:hAnsiTheme="minorHAnsi" w:cs="MyriadPro-Regular"/>
          <w:sz w:val="24"/>
          <w:szCs w:val="24"/>
        </w:rPr>
        <w:t>kivéve,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ha az egyedi szállítási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szerződésben a felek ettől eltérően állapodnak meg – a megrendelés visszaigazolásának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elküldésével kezdődik meg. Minden esetben a szállítási határidő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betartásának feltétele az, hogy valamennyi a Megrendelő számára szállításra kerülő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gép beérkezzen, valamint az, hogy a Megrendelő az egyedi szállítási szerződésben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kikötött fizetési feltételeket és egyéb szerződéses kötelezettségeit maradéktalanul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betartsa, illetve teljesítse.</w:t>
      </w:r>
    </w:p>
    <w:p w:rsidR="001F58BE" w:rsidRPr="001D3F68" w:rsidRDefault="001F58BE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Rendkívüli körülmények esetében a szállítási határidő 60 nappal meghosszabbodik.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Ha a Szállító teljesítése olyan okból válik lehetetlenné, amelyért nem felelős,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az egyedi szállítási szerződés megszűnik. A teljesítés lehetetlenné </w:t>
      </w:r>
      <w:r w:rsidR="00473893" w:rsidRPr="001D3F68">
        <w:rPr>
          <w:rFonts w:asciiTheme="minorHAnsi" w:hAnsiTheme="minorHAnsi" w:cs="MyriadPro-Regular"/>
          <w:sz w:val="24"/>
          <w:szCs w:val="24"/>
        </w:rPr>
        <w:t>válásáról,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DD313D" w:rsidRPr="001D3F68">
        <w:rPr>
          <w:rFonts w:asciiTheme="minorHAnsi" w:hAnsiTheme="minorHAnsi"/>
          <w:sz w:val="24"/>
          <w:szCs w:val="24"/>
        </w:rPr>
        <w:t xml:space="preserve">avagy rendkívüli körülmények beálltáról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haladéktalanul köteles értesíteni a Megrendelőt. Az értesítés elmulasztásából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eredő kárért a Szállító felelős. A jelen pont értelmezése szempontjából rendkívüli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körülménynek számít minden olyan esemény, amelyre a Szállító semmilyen befolyással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nem rendelkezik, mint például a gép, illetve a fuvareszköz tartós vagy részleges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károsodása, súlyossá váló helyzete, vagy késedelme, továbbá az erőhatalom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(vis major), különösen háború, háborús helyzetnek megfelelő események, állami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beavatkozás, kereskedelem és energiapolitikai változások, mindenfajta üzemzavar,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sztrájk, a nyersanyag, a fuvareszköz vagy a munkaerő hiánya, vagy a nyersanyag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sz w:val="24"/>
          <w:szCs w:val="24"/>
        </w:rPr>
        <w:t>rendkívüli áremelkedése, közlekedési zavarok, kiutazási, beutazási, illetve átutazási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tilalom, hajótörés vagy egyéb járműkárosodás. A fentiekre vonatkozóan közömbös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az, hogy mindez a származási országban, a tranzit országban vagy a megrendelés</w:t>
      </w:r>
      <w:r w:rsidR="001F58BE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helyszínén történik-e.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7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Amennyiben a Megrendelő nem képes megfelelő biztosítékot nyújtani egy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korábbi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sz w:val="24"/>
          <w:szCs w:val="24"/>
        </w:rPr>
        <w:t>egyedi szállítási szerződés alapján fennálló fizetési kötelezettségének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nem teljesítésével összefüggésben, úgy Szállító jogosult a további egyedi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szerződések alapján fennálló teljesítés megtagadására mindaddig, ameddig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az ellenszolgáltatást nem foganatosítja, vagy megfelelő biztosítékot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nem nyújt. Amennyiben a Szállító fizetési felszólításának a Megrendelő nem tesz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eleget a fizetési felszólításban megjelölt határidőn belül, úgy a Szállító jogosult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elállni valamennyi egyedi szállítási szerződéstől.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. </w:t>
      </w:r>
      <w:r w:rsidR="0000271A" w:rsidRPr="001D3F68">
        <w:rPr>
          <w:rFonts w:asciiTheme="minorHAnsi" w:hAnsiTheme="minorHAnsi" w:cs="MyriadPro-Regular"/>
          <w:sz w:val="24"/>
          <w:szCs w:val="24"/>
        </w:rPr>
        <w:t>A Megrendelő a Szállító teljesítésének felajánlásáig elállhat a szerződéstől; ha a Szállító a szerződést részletekben köteles teljesíteni, és a szolgáltatás egy részének teljesítését már felajánlotta, akkor a Megrendelő a teljesítésre még fel nem ajánlott szolgáltatásokra vonatkozóan a szerződést felmondhatja. Az elállási vagy felmondási jog gyakorlásával a Szállítónak okozott kárért a Megrendelő kártalanítási kötelezettséggel tartozik.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00271A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9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 késedelme esetén a Megrendelő csak akkor jogosult elállni az egyedi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szerződéstől, ha a késedelem kezdetétől számítva, írásban legalább 60 napos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utószállítási határidőt szab meg, és ezzel egyidejűleg az utószállítási határidő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nem teljesítése esetére kifejezetten kiköti, hogy élni kíván elállási jogával.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00271A" w:rsidRPr="001D3F68">
        <w:rPr>
          <w:rFonts w:asciiTheme="minorHAnsi" w:hAnsiTheme="minorHAnsi" w:cs="MyriadPro-Black"/>
          <w:b/>
          <w:sz w:val="24"/>
          <w:szCs w:val="24"/>
        </w:rPr>
        <w:t>0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Szállító késedelmére a Ptk. kötelezetti késedelemre vonatkozó szabályai az irányadóak.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00271A"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késedelmére a Ptk. jogosulti kérelemre vonatkozó szabályai az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irányadóak. E szabályok mellett a Szállító, választása szerint az alábbi igényeket támaszthatja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Megrendelővel szemben: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SemiboldIt"/>
          <w:i/>
          <w:iCs/>
          <w:sz w:val="24"/>
          <w:szCs w:val="24"/>
        </w:rPr>
        <w:t xml:space="preserve">a) </w:t>
      </w:r>
      <w:r w:rsidRPr="001D3F68">
        <w:rPr>
          <w:rFonts w:asciiTheme="minorHAnsi" w:hAnsiTheme="minorHAnsi" w:cs="MyriadPro-Regular"/>
          <w:sz w:val="24"/>
          <w:szCs w:val="24"/>
        </w:rPr>
        <w:t>30 napos fizetési késedelem esetén a Szállító jogosult elállni az egyedi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szerződéstől, függetlenül attól, hogy a Szállító bármilyen módon igazolni tartozna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teljesítéshez fűződő érdekmúlását, továbbá függetlenül attól, hogy a Megrendelő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késedelmét kimentette-e; vagy</w:t>
      </w:r>
    </w:p>
    <w:p w:rsidR="00542E60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SemiboldIt"/>
          <w:i/>
          <w:iCs/>
          <w:sz w:val="24"/>
          <w:szCs w:val="24"/>
        </w:rPr>
        <w:t xml:space="preserve">b) </w:t>
      </w:r>
      <w:r w:rsidRPr="001D3F68">
        <w:rPr>
          <w:rFonts w:asciiTheme="minorHAnsi" w:hAnsiTheme="minorHAnsi" w:cs="MyriadPro-Regular"/>
          <w:sz w:val="24"/>
          <w:szCs w:val="24"/>
        </w:rPr>
        <w:t>az egyedi szállítási szerződés tárgyát képező gépet a Megrendelő költségére és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kockázatára a Szállító saját raktárában, vagy harmadik személy raktárában tárolhatja,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és a tárolási költséget a tárolás minden megkezdett hetére jogosult felszámítani.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tárolási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költség az egyedi szállítási szerződésben meghatározott szerződéses érték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0,1%-a hetente.</w:t>
      </w:r>
    </w:p>
    <w:p w:rsidR="00957737" w:rsidRDefault="009577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957737" w:rsidRPr="001D3F68" w:rsidRDefault="009577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i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lastRenderedPageBreak/>
        <w:t xml:space="preserve">II. fejezet: </w:t>
      </w:r>
      <w:r w:rsidRPr="001D3F68">
        <w:rPr>
          <w:rFonts w:asciiTheme="minorHAnsi" w:hAnsiTheme="minorHAnsi" w:cs="MyriadPro-Black"/>
          <w:i/>
          <w:sz w:val="24"/>
          <w:szCs w:val="24"/>
        </w:rPr>
        <w:t>Üzembe helyezés</w:t>
      </w:r>
    </w:p>
    <w:p w:rsidR="00F42302" w:rsidRPr="001D3F68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Amennyiben az egyedi szállítási szerződésben a Szállító kötelezettséget vállal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arra, hogy a gépet üzembe helyezi, úgy ez kizárólag a Szállító által erre feljogosított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személyek végezhetik el a jelen ÁSZF-ben foglalt feltételek szerint.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2.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egyedi szállítási szerződésben kell meghatározni az üzembe helyezés pontos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helyszínét (település neve, irányítószáma, a közterület neve jellege (út, utca, stb.),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házszám, épület).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köteles gondoskodni arról, hogy az időjárási körülmények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szempontjából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megfelelő (zárt) helyen kerülhessen sor az üzembe helyezésre.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köteles gondoskodni arról, hogy a padozat teljesen száraz és megkötött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legyen. A Megrendelő köteles gondoskodni arról, hogy a helyiség jól megvilágított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és jól fűthető legyen. A Megrendelő köteles gondoskodni továbbá a helyiség elektromos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vezetékeinek és csatlakozási helyeinek kiépítettségéről, és a folyamatos és biztonságos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villamos energia ellátásról.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egyedi szállítási szerződés tárgyát képező gép üzembe</w:t>
      </w:r>
      <w:r w:rsidR="00473893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helyezését a Szállító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saját szerelői végzik el. A Megrendelő ugyanakkor köteles az üzembe helyezéshez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Szállító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által kielégítőnek tartott számban és mennyiségben segédszemélyzetet, illetve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szakembereket, a szükséges berendezéseket és anyagokat rendelkezésre bocsátani.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üzembe helyezés eredményes lezárásáról a felek átadás-átvételi jegyzőkönyvet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vesznek fel. A jegyzőkönyv egyik példánya a Megrendelőt, másik példány a Szállítót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illeti meg. Az üzembe helyezéssel egyidejűleg Szállító átadja az egyedi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szerződésben meghatározott műszaki dokumentációt és/vagy minőségtanúsítást.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tudomásul veszi azt, hogy egyes géptípusoknál nem áll rendelkezésre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magyar nyelvű műszaki dokumentáció és/vagy minőségtanúsítás, hanem azok csak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idegen nyelven kerülnek átadásra.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üzembe helyezéssel egyidejűleg Megrendelő köteles az egyedi szállítási szerződés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tárgyát képező gép tekintetében egyedi gépnaplót nyitni és azt folyamatosan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vezetni. Megrendelő minden naptári évben új egyedi gépnaplót köteles nyitni.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köteles az egyedi gépnaplókat a naptári évtől származó három évig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megőrizni. A Megrendelő köteles a gépnaplóban folyamatosan rögzíteni az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üzemidőt, az állásidőt, az állásidővel összefüggésben azt is, hogy javítási, karbantartási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művelet végzése, géphiba vagy egyéb ok miatt került sor a leállásra, a gépen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elvégzett valamennyi javítási, karbantartási műveletet, a műveletet elvégző személy,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személyek egyértelmű megjelölésével, valamint az esetleges géphibát. Géphiba esetén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köteles az általa tapasztalt hibajelenséget is rögzíteni a gépnaplóban.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(Gépnapló vezetési és megőrzési kötelezettség)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7.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üzembe helyezés során a Megrendelő megismerkedik a gép üzemeltetésével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és a működés közbeni szabályok és előírások betartásával. A Megrendelő ezt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követően jogosult megkezdeni a gép használatát.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köteles a Szállító szerelői által vitt anyagok és szerszámok számára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száraz, megvilágítható és zárható helyiséget rendelkezésre bocsátani.</w:t>
      </w:r>
    </w:p>
    <w:p w:rsidR="00957737" w:rsidRDefault="009577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957737" w:rsidRDefault="009577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957737" w:rsidRDefault="009577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i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lastRenderedPageBreak/>
        <w:t xml:space="preserve">III. fejezet: </w:t>
      </w:r>
      <w:r w:rsidRPr="001D3F68">
        <w:rPr>
          <w:rFonts w:asciiTheme="minorHAnsi" w:hAnsiTheme="minorHAnsi" w:cs="MyriadPro-Black"/>
          <w:i/>
          <w:sz w:val="24"/>
          <w:szCs w:val="24"/>
        </w:rPr>
        <w:t>Szállítási ár, fizetési feltételek, biztosítékok</w:t>
      </w:r>
    </w:p>
    <w:p w:rsidR="00F42302" w:rsidRPr="001D3F68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megrendelés visszaigazolásában megadott szállítási ár alapján történik a szállítás,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ideérve a mindenkor érvényes általános forgalmi adót is. A szállítási ár nem tartalmazza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csomagolás és a fuvarozás költségét.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2.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megrendelés visszaigazolásában megadott szállítási ártól eltérő árat jogosult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 érvényesíteni, amennyiben az egyedi szállítási szerződés tárgyát képező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gép külföldről történő behozatalát vagy áremelkedését terhelő vámadó vagy más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hasonló terhelések, különösen az Európai Unió közösségi joga, adó és dömping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tilalom vagy </w:t>
      </w:r>
      <w:r w:rsidR="00473893" w:rsidRPr="001D3F68">
        <w:rPr>
          <w:rFonts w:asciiTheme="minorHAnsi" w:hAnsiTheme="minorHAnsi" w:cs="MyriadPro-Regular"/>
          <w:sz w:val="24"/>
          <w:szCs w:val="24"/>
        </w:rPr>
        <w:t>kényszervámok,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vagy más hasonló költségek, vagy a valutaárfolyamok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megváltoznak, </w:t>
      </w:r>
      <w:r w:rsidR="00473893" w:rsidRPr="001D3F68">
        <w:rPr>
          <w:rFonts w:asciiTheme="minorHAnsi" w:hAnsiTheme="minorHAnsi" w:cs="MyriadPro-Regular"/>
          <w:sz w:val="24"/>
          <w:szCs w:val="24"/>
        </w:rPr>
        <w:t>kivéve,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ha a felek az egyedi szállítási szerződésben ettől eltérően állapodnak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Szállító a szállítási árat tartalmazó számlát az egyedi szállítási szerződés tárgyát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képező gép üzembe</w:t>
      </w:r>
      <w:r w:rsidR="00473893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helyezésével egyidejűleg adja át a Megrendelőnek.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szállítási ár megfizetése az egyedi szállítási szerződésben foglaltak alapján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történik A Megrendelő a számla kézhezvételét követő 8 napon belül jogosult kifogásolni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számla szabályszerűségét. A Megrendelő a kifogásolt számlát visszaküldi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Szállító részére, aki </w:t>
      </w:r>
      <w:r w:rsidR="0000271A" w:rsidRPr="001D3F68">
        <w:rPr>
          <w:rFonts w:asciiTheme="minorHAnsi" w:hAnsiTheme="minorHAnsi" w:cs="MyriadPro-Regular"/>
          <w:sz w:val="24"/>
          <w:szCs w:val="24"/>
        </w:rPr>
        <w:t xml:space="preserve">– amennyiben a Megrendelő kifogásával egyetért – </w:t>
      </w:r>
      <w:r w:rsidRPr="001D3F68">
        <w:rPr>
          <w:rFonts w:asciiTheme="minorHAnsi" w:hAnsiTheme="minorHAnsi" w:cs="MyriadPro-Regular"/>
          <w:sz w:val="24"/>
          <w:szCs w:val="24"/>
        </w:rPr>
        <w:t>új számlát köteles kiállítani.</w:t>
      </w:r>
      <w:r w:rsidR="008938FF" w:rsidRPr="001D3F68">
        <w:rPr>
          <w:rFonts w:asciiTheme="minorHAnsi" w:hAnsiTheme="minorHAnsi" w:cs="MyriadPro-Regular"/>
          <w:sz w:val="24"/>
          <w:szCs w:val="24"/>
        </w:rPr>
        <w:t xml:space="preserve"> Ennek hiányában a Szállító a kifogásolt számla változatlan tartalommal való visszaküldésére jogosult.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Szállító váltót fizetési eszközül csak abban az esetben fogad el, ha azt az egyedi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szerződésben kifejezetten kikötötték, és a Szállító ebben az esetben is csak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által kiállított olyan saját váltót fogad el, amely a kiállítástól számított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30 napos fizetési határidőt tartalmaz.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a szállítási árat a számlában meghatározott pénznemben köteles megfizetni.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7.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Amennyiben a Megrendelő a szállítási ár megfizetésével késedelembe esik, úgy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késedelembe esés időpontjától kezdve akkor is köteles a késedelemmel érintett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naptári félév</w:t>
      </w:r>
      <w:r w:rsidR="008938FF" w:rsidRPr="001D3F68">
        <w:rPr>
          <w:rFonts w:asciiTheme="minorHAnsi" w:hAnsiTheme="minorHAnsi" w:cs="MyriadPro-Regular"/>
          <w:sz w:val="24"/>
          <w:szCs w:val="24"/>
        </w:rPr>
        <w:t xml:space="preserve"> első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nap</w:t>
      </w:r>
      <w:r w:rsidR="008938FF" w:rsidRPr="001D3F68">
        <w:rPr>
          <w:rFonts w:asciiTheme="minorHAnsi" w:hAnsiTheme="minorHAnsi" w:cs="MyriadPro-Regular"/>
          <w:sz w:val="24"/>
          <w:szCs w:val="24"/>
        </w:rPr>
        <w:t>já</w:t>
      </w:r>
      <w:r w:rsidRPr="001D3F68">
        <w:rPr>
          <w:rFonts w:asciiTheme="minorHAnsi" w:hAnsiTheme="minorHAnsi" w:cs="MyriadPro-Regular"/>
          <w:sz w:val="24"/>
          <w:szCs w:val="24"/>
        </w:rPr>
        <w:t xml:space="preserve">n érvényes jegybanki </w:t>
      </w:r>
      <w:r w:rsidR="00942162" w:rsidRPr="00957737">
        <w:rPr>
          <w:rFonts w:asciiTheme="minorHAnsi" w:hAnsiTheme="minorHAnsi" w:cs="MyriadPro-Regular"/>
          <w:sz w:val="24"/>
          <w:szCs w:val="24"/>
        </w:rPr>
        <w:t>alapkamat 8 százalékponttal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növelt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mértékű kamatot fizetni, ha a tartozás egyébként kamatmentes. A Megrendelőt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terhelő késedelmi kamatfizetési kötelezettség akkor is beáll, ha Megrendelő a késedelmét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kimenti. A Megrendelőt terhelő késedelmi kamatfizetési kötelezettség a Szállító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fizetési felszólításának (számlájának) kézhezvételétől számított 30 nap elteltétől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esedékes, illetve a Szállító teljesítésétől számított 30 nap elteltétől, ha a kézhezvétel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időpontja nem állapítható meg.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Ha a Megrendelő a szállítási áron túlmenően késedelmi kamattal és költséggel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is tartozik, és a fizetett összeg az egész tartozás kiegyenlítésére nem elégséges, azt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elsősorban a költségre, azután a késedelemi kamatra és végül a főtartozásra kell elszámolni.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eltérő rendelkezése hatálytalan.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9.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Szállítót megillető valamennyi követelés, ideértve a váltó beváltását is, azonnal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esedékessé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válik, amennyiben a Megrendelő késedelmesen fizet, vagy egyéb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jelentős, az egyedi szállítási szerződésben rá vonatkozó kötelezettségének, vagy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jelen ÁSZF előírásának nem tesz eleget, vagy a Szállító által olyan körülmény válik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ismertté, amely alkalmas arra, hogy a Megrendelő fizetőképességét korlátozottnak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tekintse. A Szállító a Megrendelő fizetőképességét korlátozottnak tekinti különösen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abban az esetben, ha csődeljárás vagy felszámolási eljárás jogerős elrendelésre kerül.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Ezekben az esetekben a Szállító B) rész I. </w:t>
      </w:r>
      <w:r w:rsidRPr="001D3F68">
        <w:rPr>
          <w:rFonts w:asciiTheme="minorHAnsi" w:hAnsiTheme="minorHAnsi" w:cs="MyriadPro-Regular"/>
          <w:sz w:val="24"/>
          <w:szCs w:val="24"/>
        </w:rPr>
        <w:lastRenderedPageBreak/>
        <w:t>fejezet 6. pontjában írtak szerint jár el, a még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esetlegesen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fennálló szállítást leállítja, illetve kizárólag megfelelő biztosíték nyújtása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mellett teljesíti.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10.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30 napos fizetési késedelem esetén Szállító jogosult elállni az egyedi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szerződéstől, függetlenül attól, hogy a Szállító bármilyen módon igazolni tartozna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teljesítéshez fűződő érdekmúlását, továbbá függetlenül attól, hogy a Megrendelő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késedelmét kimentette-e.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nem jogosult megtagadni a szállítási ár megfizetését, vagy visszatartani</w:t>
      </w:r>
      <w:r w:rsidR="006F60EA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szállítási ár bizonyos részét jótállási vagy kellékszavatossági igénye miatt.</w:t>
      </w:r>
    </w:p>
    <w:p w:rsidR="00F42302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4"/>
          <w:szCs w:val="24"/>
        </w:rPr>
      </w:pPr>
    </w:p>
    <w:p w:rsidR="00473893" w:rsidRPr="001D3F68" w:rsidRDefault="00473893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IV. fejezet: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Black"/>
          <w:i/>
          <w:sz w:val="24"/>
          <w:szCs w:val="24"/>
        </w:rPr>
        <w:t>Tulajdonjog</w:t>
      </w:r>
      <w:r w:rsidR="00422125" w:rsidRPr="001D3F68">
        <w:rPr>
          <w:rFonts w:asciiTheme="minorHAnsi" w:hAnsiTheme="minorHAnsi" w:cs="MyriadPro-Black"/>
          <w:i/>
          <w:sz w:val="24"/>
          <w:szCs w:val="24"/>
        </w:rPr>
        <w:t>, hitelbiztosítéki nyilvántartás</w:t>
      </w:r>
    </w:p>
    <w:p w:rsidR="00F42302" w:rsidRPr="001D3F68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  <w:u w:val="single"/>
        </w:rPr>
      </w:pPr>
    </w:p>
    <w:p w:rsidR="00C00E02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 az egyedi szállítási szerződés tárgyát képező gép tulajdonjogát</w:t>
      </w:r>
      <w:r w:rsidR="0092114A" w:rsidRPr="001D3F68">
        <w:rPr>
          <w:rFonts w:asciiTheme="minorHAnsi" w:hAnsiTheme="minorHAnsi" w:cs="MyriadPro-Regular"/>
          <w:sz w:val="24"/>
          <w:szCs w:val="24"/>
        </w:rPr>
        <w:t>, és ezzel együtt jogi értelemben vett birtokát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a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ár teljes kiegyenlítéséig fenntartja.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C00E02" w:rsidRPr="001D3F68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976FA3" w:rsidRDefault="00C00E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b/>
          <w:sz w:val="24"/>
          <w:szCs w:val="24"/>
        </w:rPr>
        <w:t xml:space="preserve">2. </w:t>
      </w:r>
      <w:r w:rsidR="00976FA3" w:rsidRPr="001D3F68">
        <w:rPr>
          <w:rFonts w:asciiTheme="minorHAnsi" w:hAnsiTheme="minorHAnsi" w:cs="MyriadPro-Regular"/>
          <w:sz w:val="24"/>
          <w:szCs w:val="24"/>
        </w:rPr>
        <w:t xml:space="preserve">A Szállító felhívja a Megrendelő figyelmét arra, hogy a </w:t>
      </w:r>
      <w:r w:rsidR="00473893" w:rsidRPr="001D3F68">
        <w:rPr>
          <w:rFonts w:asciiTheme="minorHAnsi" w:hAnsiTheme="minorHAnsi" w:cs="MyriadPro-Regular"/>
          <w:sz w:val="24"/>
          <w:szCs w:val="24"/>
        </w:rPr>
        <w:t>Ptk.</w:t>
      </w:r>
      <w:r w:rsidR="00976FA3" w:rsidRPr="001D3F68">
        <w:rPr>
          <w:rFonts w:asciiTheme="minorHAnsi" w:hAnsiTheme="minorHAnsi" w:cs="MyriadPro-Regular"/>
          <w:sz w:val="24"/>
          <w:szCs w:val="24"/>
        </w:rPr>
        <w:t xml:space="preserve"> 6:212. § (4) bekezdése értelmében </w:t>
      </w:r>
      <w:r w:rsidR="00C86A5C" w:rsidRPr="001D3F68">
        <w:rPr>
          <w:rFonts w:asciiTheme="minorHAnsi" w:hAnsiTheme="minorHAnsi" w:cs="MyriadPro-Regular"/>
          <w:sz w:val="24"/>
          <w:szCs w:val="24"/>
        </w:rPr>
        <w:t>az ingó dologra (tehát az egyedi szállítási szerződés tárgyát képező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gépre</w:t>
      </w:r>
      <w:r w:rsidR="00473893">
        <w:rPr>
          <w:rFonts w:asciiTheme="minorHAnsi" w:hAnsiTheme="minorHAnsi" w:cs="MyriadPro-Regular"/>
          <w:sz w:val="24"/>
          <w:szCs w:val="24"/>
        </w:rPr>
        <w:t>,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avagy g</w:t>
      </w:r>
      <w:r w:rsidR="00C86A5C" w:rsidRPr="001D3F68">
        <w:rPr>
          <w:rFonts w:asciiTheme="minorHAnsi" w:hAnsiTheme="minorHAnsi" w:cs="MyriadPro-Regular"/>
          <w:sz w:val="24"/>
          <w:szCs w:val="24"/>
        </w:rPr>
        <w:t>épekre) vonatkozó tulajdonjog-fenntartást a Szállító köteles a tulajdonjog-fenntartás tényének és a Megrendelő személyének a hitelbiztosítéki nyilvántartásba (továbbiakban HBNY) bejegyeztetni.</w:t>
      </w:r>
      <w:r w:rsidRPr="001D3F68">
        <w:rPr>
          <w:rFonts w:asciiTheme="minorHAnsi" w:hAnsiTheme="minorHAnsi" w:cs="MyriadPro-Regular"/>
          <w:sz w:val="24"/>
          <w:szCs w:val="24"/>
        </w:rPr>
        <w:t xml:space="preserve"> A HBNY rendszerbe való tulajdonjog fenntartással való adásvétel ténynek feljegyzése az egyedi szállítási szerződés tárgyát képező gép (gépek) leszállításának és tényleges birtokbaadásának előfeltétele. </w:t>
      </w:r>
      <w:r w:rsidR="00422125" w:rsidRPr="001D3F68">
        <w:rPr>
          <w:rFonts w:asciiTheme="minorHAnsi" w:hAnsiTheme="minorHAnsi" w:cs="MyriadPro-Regular"/>
          <w:sz w:val="24"/>
          <w:szCs w:val="24"/>
        </w:rPr>
        <w:t xml:space="preserve">A HBNY rendszerbe való bejegyzéshez a </w:t>
      </w:r>
      <w:r w:rsidRPr="001D3F68">
        <w:rPr>
          <w:rFonts w:asciiTheme="minorHAnsi" w:hAnsiTheme="minorHAnsi" w:cs="MyriadPro-Regular"/>
          <w:sz w:val="24"/>
          <w:szCs w:val="24"/>
        </w:rPr>
        <w:t>Megrendelőnek a szerződéskötés időpontjában rendelkeznie kell a HBNY rendszerbe való regisztrációval és közjegyző előtti azonosítással</w:t>
      </w:r>
      <w:r w:rsidR="00422125" w:rsidRPr="001D3F68">
        <w:rPr>
          <w:rFonts w:asciiTheme="minorHAnsi" w:hAnsiTheme="minorHAnsi" w:cs="MyriadPro-Regular"/>
          <w:sz w:val="24"/>
          <w:szCs w:val="24"/>
        </w:rPr>
        <w:t>. A regisztráció érvényesítéséhez a Megrendelőnek közjegyző előtt azonossági nyilatkozatot kell tennie. Az így záradékolt azonossági nyilatkozatot a közjegyző visszaadja a kérelmező részére, s ez egyúttal a regisztrált felhasználó hitelbiztosítéki rendszerben rögzített adatairól szóló tanúsítványként is szolgál. Az azonossági nyilatkozat bármely közjegyző előtt megtehető. Amennyiben a Megrendelő rendelkezik regisztrációval és azonosítással a HBNY rendszerben, úgy kizárólag a jogügyletre vonatkozó tulajdonjog fenntartással való adásvételre vonatkozó nyilatkozat aláírására köteles.</w:t>
      </w:r>
      <w:bookmarkStart w:id="1" w:name="pr5156"/>
      <w:bookmarkStart w:id="2" w:name="pr5157"/>
      <w:bookmarkEnd w:id="1"/>
      <w:bookmarkEnd w:id="2"/>
    </w:p>
    <w:p w:rsidR="00E713D0" w:rsidRPr="001D3F68" w:rsidRDefault="00E713D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Megrendelő a tulajdonjog-fenntartás hatályossága idején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, a </w:t>
      </w:r>
      <w:r w:rsidR="00473893" w:rsidRPr="001D3F68">
        <w:rPr>
          <w:rFonts w:asciiTheme="minorHAnsi" w:hAnsiTheme="minorHAnsi" w:cs="MyriadPro-Regular"/>
          <w:sz w:val="24"/>
          <w:szCs w:val="24"/>
        </w:rPr>
        <w:t xml:space="preserve">Ptk. </w:t>
      </w:r>
      <w:r w:rsidR="00C86A5C" w:rsidRPr="001D3F68">
        <w:rPr>
          <w:rFonts w:asciiTheme="minorHAnsi" w:hAnsiTheme="minorHAnsi" w:cs="MyriadPro-Regular"/>
          <w:sz w:val="24"/>
          <w:szCs w:val="24"/>
        </w:rPr>
        <w:t>6:212. § (4) bekezdése alapján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az egyedi szállítási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szerződés tárgyát képező gépet nem idegenítheti el és nem terhelheti meg</w:t>
      </w:r>
      <w:r w:rsidR="00AC1FC6" w:rsidRPr="001D3F68">
        <w:rPr>
          <w:rFonts w:asciiTheme="minorHAnsi" w:hAnsiTheme="minorHAnsi" w:cs="MyriadPro-Regular"/>
          <w:sz w:val="24"/>
          <w:szCs w:val="24"/>
        </w:rPr>
        <w:t xml:space="preserve">, továbbá azt kizárólag a Szállító előzetes írásbeli hozzájárulásának beszerzését követően adhatja harmadik személy </w:t>
      </w:r>
      <w:r w:rsidR="006F60EA" w:rsidRPr="001D3F68">
        <w:rPr>
          <w:rFonts w:asciiTheme="minorHAnsi" w:hAnsiTheme="minorHAnsi" w:cs="MyriadPro-Regular"/>
          <w:sz w:val="24"/>
          <w:szCs w:val="24"/>
        </w:rPr>
        <w:t>használatába,</w:t>
      </w:r>
      <w:r w:rsidR="00AC1FC6" w:rsidRPr="001D3F68">
        <w:rPr>
          <w:rFonts w:asciiTheme="minorHAnsi" w:hAnsiTheme="minorHAnsi" w:cs="MyriadPro-Regular"/>
          <w:sz w:val="24"/>
          <w:szCs w:val="24"/>
        </w:rPr>
        <w:t xml:space="preserve"> avagy tényleges birtokába, illetőleg kizárólag a Szállító előzetes írásbeli hozzájárulásának beszerzését követően jogosult azt a részére való birtokbaadástól eltérő telephelyre vagy egyéb helyre átszállítani</w:t>
      </w:r>
      <w:r w:rsidR="00542E60" w:rsidRPr="001D3F68">
        <w:rPr>
          <w:rFonts w:asciiTheme="minorHAnsi" w:hAnsiTheme="minorHAnsi" w:cs="MyriadPro-Regular"/>
          <w:sz w:val="24"/>
          <w:szCs w:val="24"/>
        </w:rPr>
        <w:t>. Amennyiben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Megrendelő a jelen pontban írt tilalmat megsérti, úgy a szállítási ár 20%-ának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megfelelő mértékű kötbért köteles fizetni Szállítónak. A kötbér megfizetése nem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mentesíti a Megrendelőt </w:t>
      </w:r>
      <w:r w:rsidR="00C86A5C" w:rsidRPr="001D3F68">
        <w:rPr>
          <w:rFonts w:asciiTheme="minorHAnsi" w:hAnsiTheme="minorHAnsi" w:cs="MyriadPro-Regular"/>
          <w:sz w:val="24"/>
          <w:szCs w:val="24"/>
        </w:rPr>
        <w:t>a Szállító választás</w:t>
      </w:r>
      <w:r w:rsidR="00E713D0">
        <w:rPr>
          <w:rFonts w:asciiTheme="minorHAnsi" w:hAnsiTheme="minorHAnsi" w:cs="MyriadPro-Regular"/>
          <w:sz w:val="24"/>
          <w:szCs w:val="24"/>
        </w:rPr>
        <w:t>a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 alapján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hátralékos szállítási árrész megfizetés</w:t>
      </w:r>
      <w:r w:rsidR="00C86A5C" w:rsidRPr="001D3F68">
        <w:rPr>
          <w:rFonts w:asciiTheme="minorHAnsi" w:hAnsiTheme="minorHAnsi" w:cs="MyriadPro-Regular"/>
          <w:sz w:val="24"/>
          <w:szCs w:val="24"/>
        </w:rPr>
        <w:t>ének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kötelezettsége</w:t>
      </w:r>
      <w:r w:rsidR="00C86A5C" w:rsidRPr="001D3F68">
        <w:rPr>
          <w:rFonts w:asciiTheme="minorHAnsi" w:hAnsiTheme="minorHAnsi" w:cs="MyriadPro-Regular"/>
          <w:sz w:val="24"/>
          <w:szCs w:val="24"/>
        </w:rPr>
        <w:t>, avagy az egyedi szállítási szerződés tárgyát képező Gép (Gépek) visszaszállítási kötelezettsége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alól.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Megrendelő a tulajdonjog-fenntartással érintett gépet ugyanolyan gondossággal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köteles kezelni, mintha az a Megrendelő 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saját </w:t>
      </w:r>
      <w:r w:rsidR="00542E60" w:rsidRPr="001D3F68">
        <w:rPr>
          <w:rFonts w:asciiTheme="minorHAnsi" w:hAnsiTheme="minorHAnsi" w:cs="MyriadPro-Regular"/>
          <w:sz w:val="24"/>
          <w:szCs w:val="24"/>
        </w:rPr>
        <w:t>tulajdonában állna. Amennyiben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Megrendelő olyan vagyonbiztosítást köt vagy kötött, amelynek hatálya kiterjed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tulajdonjog fenntartással érintett gépre is, úgy a Megrendelő kötelezettséget vállal arra,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hogy a gépet ért kár esetén a biztosító által fizetendő összeget a Szállítóra engedményezi.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tulajdonjog-fenntartással érintett gép lefoglalását, vagy harmadik személy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által történő birtokbavételét a Megrendelő 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köteles megakadályozni, és a </w:t>
      </w:r>
      <w:r w:rsidR="00473893" w:rsidRPr="001D3F68">
        <w:rPr>
          <w:rFonts w:asciiTheme="minorHAnsi" w:hAnsiTheme="minorHAnsi" w:cs="MyriadPro-Regular"/>
          <w:sz w:val="24"/>
          <w:szCs w:val="24"/>
        </w:rPr>
        <w:t>lefoglalni,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AC1FC6" w:rsidRPr="001D3F68">
        <w:rPr>
          <w:rFonts w:asciiTheme="minorHAnsi" w:hAnsiTheme="minorHAnsi" w:cs="MyriadPro-Regular"/>
          <w:sz w:val="24"/>
          <w:szCs w:val="24"/>
        </w:rPr>
        <w:t>avagy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AC1FC6" w:rsidRPr="001D3F68">
        <w:rPr>
          <w:rFonts w:asciiTheme="minorHAnsi" w:hAnsiTheme="minorHAnsi" w:cs="MyriadPro-Regular"/>
          <w:sz w:val="24"/>
          <w:szCs w:val="24"/>
        </w:rPr>
        <w:t>birtokba venni</w:t>
      </w:r>
      <w:r w:rsidR="00C86A5C" w:rsidRPr="001D3F68">
        <w:rPr>
          <w:rFonts w:asciiTheme="minorHAnsi" w:hAnsiTheme="minorHAnsi" w:cs="MyriadPro-Regular"/>
          <w:sz w:val="24"/>
          <w:szCs w:val="24"/>
        </w:rPr>
        <w:t xml:space="preserve"> szándékozót arról tájékoztatni, hogy az egyedi szállítási szerződés tárgyát képező Gép (gépek) tulajdonjog fenntartással való adásvételének ténye a HBNY rendszerben közhitelesen feltüntetésre került. Ezzel egyidejűleg a Megrendelő </w:t>
      </w:r>
      <w:r w:rsidR="00542E60" w:rsidRPr="001D3F68">
        <w:rPr>
          <w:rFonts w:asciiTheme="minorHAnsi" w:hAnsiTheme="minorHAnsi" w:cs="MyriadPro-Regular"/>
          <w:sz w:val="24"/>
          <w:szCs w:val="24"/>
        </w:rPr>
        <w:t>haladéktalanul köteles írásban közölni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Szállítóval, a gépet birtokba ve</w:t>
      </w:r>
      <w:r w:rsidR="00C86A5C" w:rsidRPr="001D3F68">
        <w:rPr>
          <w:rFonts w:asciiTheme="minorHAnsi" w:hAnsiTheme="minorHAnsi" w:cs="MyriadPro-Regular"/>
          <w:sz w:val="24"/>
          <w:szCs w:val="24"/>
        </w:rPr>
        <w:t>nni szándékozó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személy nevének (cégnevének), lakóhelyének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(székhelyének)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megadásával.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Amennyiben a Megrendelő a szállítási ár megfizetetésével 30 napon túli késedelembe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esik, úgy a Szállító jogosult a tulajdonjog-fenntartással érintett gépet birtokba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venni, és elszállítani a Megrendelő telephelyéről. A Megrendelő a gép birtokba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vételét és elszállítását köteles tűrni. A Szállító a birtokbavételt és az elszállítást 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Megrendelő költségére végzi el.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7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Amennyiben a Megrendelő bármilyen módon megakadályozza a gép birtokba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vételét és/vagy elszállítását, úgy a szállítási ár 1%-ának megfelelő mértékű napi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kötbért köteles fizetni. A Megrendelő által fizetendő kötbér összege nem haladhatja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 a szállítási árat. A kötbér megfizetése nem mentesíti a Megrendelőt</w:t>
      </w:r>
      <w:r w:rsidR="00B53C81" w:rsidRPr="001D3F68">
        <w:rPr>
          <w:rFonts w:asciiTheme="minorHAnsi" w:hAnsiTheme="minorHAnsi" w:cs="MyriadPro-Regular"/>
          <w:sz w:val="24"/>
          <w:szCs w:val="24"/>
        </w:rPr>
        <w:t xml:space="preserve">, a Szállító választása </w:t>
      </w:r>
      <w:r w:rsidR="00473893" w:rsidRPr="001D3F68">
        <w:rPr>
          <w:rFonts w:asciiTheme="minorHAnsi" w:hAnsiTheme="minorHAnsi" w:cs="MyriadPro-Regular"/>
          <w:sz w:val="24"/>
          <w:szCs w:val="24"/>
        </w:rPr>
        <w:t>alapján a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 hátralékos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szállítási árrész </w:t>
      </w:r>
      <w:r w:rsidR="00473893" w:rsidRPr="001D3F68">
        <w:rPr>
          <w:rFonts w:asciiTheme="minorHAnsi" w:hAnsiTheme="minorHAnsi" w:cs="MyriadPro-Regular"/>
          <w:sz w:val="24"/>
          <w:szCs w:val="24"/>
        </w:rPr>
        <w:t>megfizetése,</w:t>
      </w:r>
      <w:r w:rsidR="00B53C81" w:rsidRPr="001D3F68">
        <w:rPr>
          <w:rFonts w:asciiTheme="minorHAnsi" w:hAnsiTheme="minorHAnsi" w:cs="MyriadPro-Regular"/>
          <w:sz w:val="24"/>
          <w:szCs w:val="24"/>
        </w:rPr>
        <w:t xml:space="preserve"> avagy az egyedi szállítási szerződés tárgyát képező Gép (Gépek) visszaszállítási kötelezettsége </w:t>
      </w:r>
      <w:r w:rsidR="00542E60" w:rsidRPr="001D3F68">
        <w:rPr>
          <w:rFonts w:asciiTheme="minorHAnsi" w:hAnsiTheme="minorHAnsi" w:cs="MyriadPro-Regular"/>
          <w:sz w:val="24"/>
          <w:szCs w:val="24"/>
        </w:rPr>
        <w:t>alól.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422125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gép birtokba vétele és elszállítása nem minősül az egyedi szállítási szerződés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Szállító részéről történő egyoldalú megszüntetésének (felmondásnak, elállásnak).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Amennyiben a Megrendelő utóbb megfizeti a hátralékos szállítási árat, a késedelmi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kamatot és a költséget, úgy a Szállító köteles a gépet újból a Megrendelő birtokába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bocsátani.</w:t>
      </w:r>
    </w:p>
    <w:p w:rsidR="00F42302" w:rsidRPr="001D3F68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V. fejezet: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Black"/>
          <w:i/>
          <w:sz w:val="24"/>
          <w:szCs w:val="24"/>
        </w:rPr>
        <w:t>Felelősség, jótállás és kellékszavatosság</w:t>
      </w:r>
    </w:p>
    <w:p w:rsidR="00F42302" w:rsidRPr="001D3F68" w:rsidRDefault="00F42302" w:rsidP="00F423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sz w:val="24"/>
          <w:szCs w:val="24"/>
          <w:u w:val="single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kifejezetten tudomásul veszi, hogy a Szállító kizárja a felelősségét a gondatlansággal okozott, továbbá nem az életet, testi épséget, egészséget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megkárosító szerződésszegésért. A Szállítót tehát a szándékosan, továbbá az életet, testi épséget, egészséget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megkárosító szerződésszegésért terheli felelősség.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kifejezetten elismeri, hogy a jelen pontban meghatározott felelősség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kizárást kiegyenlíti a Szállítót a jelen ÁSZF szerinti feltételekkel terhelő jótállási</w:t>
      </w:r>
      <w:r w:rsidR="00F42302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kötelezettség.</w:t>
      </w:r>
    </w:p>
    <w:p w:rsidR="00F42302" w:rsidRPr="001D3F68" w:rsidRDefault="00F42302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2.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Szállítót a jelen ÁSZF alapján jótállás az egyedi szállítási szerződésben meghatározott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időtartamú jótállási határidőn belül terheli az egyedi szállítási szerződés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tárgyát képező gépre.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jótállási határidő folyása az üzembe helyezés napján kezdődik meg és az egyedi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szállítási szerződésben meghatározott ideig tart, de legfeljebb addig, amíg a gép 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tulajdonát képezi.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4.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Megrendelő vagy a jótállásra jogosult más személy, jótállási igényként kizárólag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kijavítást kérhet a Szállítótól.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5.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gép üzembe helyezésekor felmerülő hibát, hiányosságot az átadási-átvételi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jegyzőkönyvben kell rögzíteni. A később fellépő hibát, hiányosságot az egyedi gépnaplóban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kell rögzíteni. A Megrendelő a hiba, hiányosság felfedezése után három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napon belül köteles kifogását a Szállítóval közölni. A közlés késedelméből eredő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kárért a Megrendelő felelős. A Megrendelő a kifogásolást írásban (postai levélben,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telefaxon, vagy elektronikus levélben) </w:t>
      </w:r>
      <w:r w:rsidRPr="001D3F68">
        <w:rPr>
          <w:rFonts w:asciiTheme="minorHAnsi" w:hAnsiTheme="minorHAnsi" w:cs="MyriadPro-Regular"/>
          <w:sz w:val="24"/>
          <w:szCs w:val="24"/>
        </w:rPr>
        <w:lastRenderedPageBreak/>
        <w:t>köteles közölni a Szállítóval. A Megrendelő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köteles a kifogásolásban részletezni azt, hogy milyen hibajelenségeket tapasztal, és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hiba milyen módon és körülmények között keletkezett.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B60B37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6.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Szállítót a jelen ÁSZF szerint terhelő jótállási kötelezettség nem terjed ki a gép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jelentéktelen méretbeli eltéréseire és/vagy egyéb jelentéktelen műszaki tulajdonságaira.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7.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Szállítót a jelen ÁSZF szerint terhelő jótállási kötelezettség csak akkor terheli,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ha a hiba a szabályszerű, és a műszaki leírással megegyező bevezetés és alkalmazás,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kezelés, karbantartás, rendeltetésszerű igénybevétel, használat és a Megrendelő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által alkalmazott szakképzett személyzet kezelése ellenére lépett fel, és az nem 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természetes elhasználódás vagy egyes alkotórészek korróziója vagy nem szakszerű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javítás, illetve idegen személy által végzett átalakítás következménye.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F273C4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8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 a kijavítási kötelezettségét a lehető legrövidebb ésszerű határidőn belül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 xml:space="preserve">befejezi. A Szállító </w:t>
      </w:r>
      <w:r w:rsidR="00B53C81" w:rsidRPr="001D3F68">
        <w:rPr>
          <w:rFonts w:asciiTheme="minorHAnsi" w:hAnsiTheme="minorHAnsi" w:cs="MyriadPro-Regular"/>
          <w:sz w:val="24"/>
          <w:szCs w:val="24"/>
        </w:rPr>
        <w:t xml:space="preserve">választása szerint a gép gyártójának közreműködésével, avagy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saját szakembereivel, a saját eszközeivel és a saját anyagával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végzi a javítási tevékenységet.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F273C4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9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Szállítót terhelő kijavítási kötelezettségbe értendő az is, ha a Szállító kisebb,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meghibásodott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részegységet kicserél.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F273C4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10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Megrendelő köteles biztosítani a Szállító részére azt, hogy szakemberei 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géphez hozzáférhessenek. A Megrendelő köteles biztosítani továbbá a kijavításhoz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szükséges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folyamatos villamos energia ellátást. Amennyiben a Megrendelő megtagadja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jelen pontban írt kötelezettségeit, úgy ez a Szállítót a jótállás körében fennálló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javítási kötelezettsége alól mentesíti.</w:t>
      </w:r>
    </w:p>
    <w:p w:rsidR="007F23D0" w:rsidRPr="001D3F68" w:rsidRDefault="007F23D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7F23D0" w:rsidRPr="001D3F68" w:rsidRDefault="007F23D0" w:rsidP="007F23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Amennyiben a gép a Megrendelő telephelyén nem javítható ki, és a Szállító szükségesnek ítéli meg a gép saját telephelyére történő szállítását, úgy a Megrendelő viseli az oda- és visszaszállítás költségét.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F273C4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12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szállítási szerződésben kell rögzíteni a gép fő részegységeit. A gép fő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részegységeinek kijavítása esetében a jótállási határidő folyása újból megkezdődik.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Egyéb részegységek kijavítása esetében a jótállási határidő folyása nem kezdődik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 újból.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D31CC" w:rsidRPr="001D3F68" w:rsidRDefault="00F273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13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 Megrendelőt illeti meg a választás joga, hogy a jelen ÁSZF-ben meghatározott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jótállási feltételek szerint vagy a Ptk.-</w:t>
      </w:r>
      <w:r w:rsidR="00F5152A">
        <w:rPr>
          <w:rFonts w:asciiTheme="minorHAnsi" w:hAnsiTheme="minorHAnsi" w:cs="MyriadPro-Regular"/>
          <w:sz w:val="24"/>
          <w:szCs w:val="24"/>
        </w:rPr>
        <w:t>15</w:t>
      </w:r>
      <w:r w:rsidR="00542E60" w:rsidRPr="001D3F68">
        <w:rPr>
          <w:rFonts w:asciiTheme="minorHAnsi" w:hAnsiTheme="minorHAnsi" w:cs="MyriadPro-Regular"/>
          <w:sz w:val="24"/>
          <w:szCs w:val="24"/>
        </w:rPr>
        <w:t>an meghatározott kellékszavatosság alapján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érvényesíti-e igényét. Amennyiben a Megrendelő a jelen ÁSZF-ben meghatározott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jótállási igényt (kijavítási igényt) választja, a Szállító nem hivatkozhat a kellékszavatossági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határidő elévülésére.</w:t>
      </w:r>
    </w:p>
    <w:p w:rsidR="005D31CC" w:rsidRPr="001D3F68" w:rsidRDefault="005D31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D31CC" w:rsidRPr="001D3F68" w:rsidRDefault="00542E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Black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F273C4" w:rsidRPr="001D3F68">
        <w:rPr>
          <w:rFonts w:asciiTheme="minorHAnsi" w:hAnsiTheme="minorHAnsi" w:cs="MyriadPro-Black"/>
          <w:b/>
          <w:sz w:val="24"/>
          <w:szCs w:val="24"/>
        </w:rPr>
        <w:t>4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0081C" w:rsidRPr="001D3F68">
        <w:rPr>
          <w:rFonts w:asciiTheme="minorHAnsi" w:hAnsiTheme="minorHAnsi" w:cs="MyriadPro-Black"/>
          <w:b/>
          <w:sz w:val="24"/>
          <w:szCs w:val="24"/>
        </w:rPr>
        <w:t xml:space="preserve"> </w:t>
      </w:r>
      <w:r w:rsidR="000220CB" w:rsidRPr="001D3F68">
        <w:rPr>
          <w:rFonts w:asciiTheme="minorHAnsi" w:hAnsiTheme="minorHAnsi" w:cs="MyriadPro-Black"/>
          <w:sz w:val="24"/>
          <w:szCs w:val="24"/>
        </w:rPr>
        <w:t xml:space="preserve">A Szállítót a jelen ÁSZF szerint terhelő jótállás tartalmára, terjedelmére vonatkozóan nem alkalmazandók a Ptk. és más jogszabályok vonatkozó előírásai. A jótállási igénybejelentés kizárólag írásban érvényes a </w:t>
      </w:r>
      <w:r w:rsidR="0050081C" w:rsidRPr="001D3F68">
        <w:rPr>
          <w:rFonts w:asciiTheme="minorHAnsi" w:hAnsiTheme="minorHAnsi" w:cs="MyriadPro-Black"/>
          <w:sz w:val="24"/>
          <w:szCs w:val="24"/>
        </w:rPr>
        <w:t xml:space="preserve">hiba pontos megjelölése, és a Szállító részére való elküldés útján, amelynél a Szállító általi igazolt kézhezvétel időpontja az irányadó. Amennyiben a Szállító </w:t>
      </w:r>
      <w:r w:rsidR="00F5152A">
        <w:rPr>
          <w:rFonts w:asciiTheme="minorHAnsi" w:hAnsiTheme="minorHAnsi" w:cs="MyriadPro-Black"/>
          <w:sz w:val="24"/>
          <w:szCs w:val="24"/>
        </w:rPr>
        <w:t xml:space="preserve">15 napon </w:t>
      </w:r>
      <w:r w:rsidR="0050081C" w:rsidRPr="001D3F68">
        <w:rPr>
          <w:rFonts w:asciiTheme="minorHAnsi" w:hAnsiTheme="minorHAnsi" w:cs="MyriadPro-Black"/>
          <w:sz w:val="24"/>
          <w:szCs w:val="24"/>
        </w:rPr>
        <w:t>belül nem kísérli meg a hiba kijavítását, a Megrendelő jogosult bírósághoz fordulni; a jótállással kapcsolatos igény kizárólag a jótállási határidő, illetőleg annak elteltét követő 15 (tizenöt) napos elévülési határidőn belül érvényesíthető Bíróság előtt.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lastRenderedPageBreak/>
        <w:t>1</w:t>
      </w:r>
      <w:r w:rsidR="00F273C4" w:rsidRPr="001D3F68">
        <w:rPr>
          <w:rFonts w:asciiTheme="minorHAnsi" w:hAnsiTheme="minorHAnsi" w:cs="MyriadPro-Black"/>
          <w:b/>
          <w:sz w:val="24"/>
          <w:szCs w:val="24"/>
        </w:rPr>
        <w:t>5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Az egyedi szállítási szerződésekből származó követelések egy év alatt évülnek el.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Amennyiben a Ptk. vagy más jogszabály ennél rövidebb elévülési határidőt állapít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meg, úgy az a határidő az irányadó.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F273C4" w:rsidRPr="001D3F68">
        <w:rPr>
          <w:rFonts w:asciiTheme="minorHAnsi" w:hAnsiTheme="minorHAnsi" w:cs="MyriadPro-Black"/>
          <w:b/>
          <w:sz w:val="24"/>
          <w:szCs w:val="24"/>
        </w:rPr>
        <w:t>6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megengedett állásidő az az időtartam, amely alatt az egyedi szállítási szerződés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tárgyát képező gép a szokásos javítási, karbantartási (ideértve a jótállás és/vagy kellékszavatosság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alapján végzett kijavítást is) műveletek miatt nem üzemel annak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érdekében, hogy a gép folyamatos, biztonságos és rendeltetésszerű használatra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alkalmas legyen. Az egyedi szállítási szerződés tartalmazhatja az adott gép megengedett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állásidejét.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F273C4" w:rsidRPr="001D3F68">
        <w:rPr>
          <w:rFonts w:asciiTheme="minorHAnsi" w:hAnsiTheme="minorHAnsi" w:cs="MyriadPro-Black"/>
          <w:b/>
          <w:sz w:val="24"/>
          <w:szCs w:val="24"/>
        </w:rPr>
        <w:t>7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Megrendelő kizárólag abban az esetben jogosult az egyedi szállítási szerződés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tárgyát képező gép működésképtelensége miatt termeléskiesés vagy más hasonló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következménykár jogcímén igényt érvényesíteni a Szállítóval szemben, amennyiben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gép üzemen kívül töltött ideje meghaladja az előző pont szerinti megengedett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állásidőt. Megrendelő kizárólag a megengedett állásidőn felüli időtartamra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vonatkozóan jogosult termeléskiesés vagy más hasonló következménykár jogcímén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igényt érvényesíteni. Megrendelő a gép üzenem kívül töltött idejét kizárólag az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egyedi gépnaplóban rögzített adatok segítségével igazolhatja.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</w:t>
      </w:r>
      <w:r w:rsidR="00F273C4" w:rsidRPr="001D3F68">
        <w:rPr>
          <w:rFonts w:asciiTheme="minorHAnsi" w:hAnsiTheme="minorHAnsi" w:cs="MyriadPro-Black"/>
          <w:b/>
          <w:sz w:val="24"/>
          <w:szCs w:val="24"/>
        </w:rPr>
        <w:t>8</w:t>
      </w:r>
      <w:r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Amennyiben a Megrendelő nem tesz eleget a gépnapló vezetési és megőrzési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kötelezettségének, vagy az egyedi gépnaplót nem megfelelő tartalommal,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hiányosan, homályosan, ellentmondásosan vezeti, úgy termeléskiesés vagy más hasonló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következménykár jogcímén igényt nem érvényesíthet a Szállítóval szemben.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MyriadPro-Black"/>
          <w:b/>
          <w:sz w:val="24"/>
          <w:szCs w:val="24"/>
          <w:u w:val="single"/>
        </w:rPr>
      </w:pPr>
    </w:p>
    <w:p w:rsidR="00542E60" w:rsidRPr="001D3F68" w:rsidRDefault="00542E60" w:rsidP="00B60B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  <w:r w:rsidRPr="001D3F68">
        <w:rPr>
          <w:rFonts w:asciiTheme="minorHAnsi" w:hAnsiTheme="minorHAnsi" w:cs="MyriadPro-Black"/>
          <w:b/>
          <w:sz w:val="24"/>
          <w:szCs w:val="24"/>
          <w:u w:val="single"/>
        </w:rPr>
        <w:t>C. Javítási feltételek</w:t>
      </w:r>
    </w:p>
    <w:p w:rsidR="00B60B37" w:rsidRPr="001D3F68" w:rsidRDefault="00B60B37" w:rsidP="00B60B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Black"/>
          <w:b/>
          <w:sz w:val="24"/>
          <w:szCs w:val="24"/>
          <w:u w:val="single"/>
        </w:rPr>
      </w:pP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1.</w:t>
      </w:r>
      <w:r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 xml:space="preserve">A </w:t>
      </w:r>
      <w:r w:rsidR="00F45F90">
        <w:rPr>
          <w:rFonts w:asciiTheme="minorHAnsi" w:hAnsiTheme="minorHAnsi" w:cs="MyriadPro-Regular"/>
          <w:sz w:val="24"/>
          <w:szCs w:val="24"/>
        </w:rPr>
        <w:t>3T&amp;S s.r.o.</w:t>
      </w:r>
      <w:r w:rsidRPr="001D3F68">
        <w:rPr>
          <w:rFonts w:asciiTheme="minorHAnsi" w:hAnsiTheme="minorHAnsi" w:cs="MyriadPro-Regular"/>
          <w:sz w:val="24"/>
          <w:szCs w:val="24"/>
        </w:rPr>
        <w:t>, mint vállalkozó (a továbbiakban: Vállalkozó) javítást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kizárólag írásban megkötött javítási szerződés vagy írásbeli megrendelés alapján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végez. Az egyedi javítási szerződésben a javítás időtartama munkaórákban kerül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meghatározásra. A munkaóra a Vállalkozó által elvégezett munkavégzés figyelembevételével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kerül felszámításra. A munkavégzésbe számít bele a Vállalkozó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telephelyétől a Megrendelő telephelyéig tartó utazás és a Megrendelő telephelyén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munka megkezdésére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való várakozás időtartama. A munkaórákon kívül kerül felszámításra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Pr="001D3F68">
        <w:rPr>
          <w:rFonts w:asciiTheme="minorHAnsi" w:hAnsiTheme="minorHAnsi" w:cs="MyriadPro-Regular"/>
          <w:sz w:val="24"/>
          <w:szCs w:val="24"/>
        </w:rPr>
        <w:t>a javítási anyagköltség.</w:t>
      </w:r>
    </w:p>
    <w:p w:rsidR="00A21D27" w:rsidRPr="001D3F68" w:rsidRDefault="00A21D2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A21D27" w:rsidRPr="001D3F68" w:rsidRDefault="00EE18FD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Regular"/>
          <w:b/>
          <w:sz w:val="24"/>
          <w:szCs w:val="24"/>
        </w:rPr>
        <w:t xml:space="preserve">2. </w:t>
      </w:r>
      <w:r w:rsidR="00A21D27" w:rsidRPr="001D3F68">
        <w:rPr>
          <w:rFonts w:asciiTheme="minorHAnsi" w:hAnsiTheme="minorHAnsi" w:cs="MyriadPro-Regular"/>
          <w:sz w:val="24"/>
          <w:szCs w:val="24"/>
        </w:rPr>
        <w:t xml:space="preserve">A Vállalkozó a Megrendelőnek a Vállalkozóval szembeni lejárt tartozás esetén jogosult a javítási munka elvégzését a tartozás és járulékainak kiegyenlítéséig felfüggeszteni, avagy a Vállalkozó a javítást előleg fizetéséhez kötheti. </w:t>
      </w:r>
    </w:p>
    <w:p w:rsidR="00B60B37" w:rsidRPr="001D3F68" w:rsidRDefault="00B60B37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p w:rsidR="00542E60" w:rsidRPr="001D3F68" w:rsidRDefault="00EE18FD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  <w:r w:rsidRPr="001D3F68">
        <w:rPr>
          <w:rFonts w:asciiTheme="minorHAnsi" w:hAnsiTheme="minorHAnsi" w:cs="MyriadPro-Black"/>
          <w:b/>
          <w:sz w:val="24"/>
          <w:szCs w:val="24"/>
        </w:rPr>
        <w:t>3</w:t>
      </w:r>
      <w:r w:rsidR="00542E60" w:rsidRPr="001D3F68">
        <w:rPr>
          <w:rFonts w:asciiTheme="minorHAnsi" w:hAnsiTheme="minorHAnsi" w:cs="MyriadPro-Black"/>
          <w:b/>
          <w:sz w:val="24"/>
          <w:szCs w:val="24"/>
        </w:rPr>
        <w:t>.</w:t>
      </w:r>
      <w:r w:rsidR="00542E60" w:rsidRPr="001D3F68">
        <w:rPr>
          <w:rFonts w:asciiTheme="minorHAnsi" w:hAnsiTheme="minorHAnsi" w:cs="MyriadPro-Black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Az egyedi javítási szerződésekből származó követelések egy év alatt évülnek el.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Amennyiben a Ptk. vagy más jogszabály ennél rövidebb elévülési határidőt állapít</w:t>
      </w:r>
      <w:r w:rsidR="00B60B37" w:rsidRPr="001D3F68">
        <w:rPr>
          <w:rFonts w:asciiTheme="minorHAnsi" w:hAnsiTheme="minorHAnsi" w:cs="MyriadPro-Regular"/>
          <w:sz w:val="24"/>
          <w:szCs w:val="24"/>
        </w:rPr>
        <w:t xml:space="preserve"> </w:t>
      </w:r>
      <w:r w:rsidR="00542E60" w:rsidRPr="001D3F68">
        <w:rPr>
          <w:rFonts w:asciiTheme="minorHAnsi" w:hAnsiTheme="minorHAnsi" w:cs="MyriadPro-Regular"/>
          <w:sz w:val="24"/>
          <w:szCs w:val="24"/>
        </w:rPr>
        <w:t>meg, úgy az a határidő az irányadó.</w:t>
      </w:r>
    </w:p>
    <w:p w:rsidR="00542E60" w:rsidRPr="001D3F68" w:rsidRDefault="00542E60" w:rsidP="004216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4"/>
          <w:szCs w:val="24"/>
        </w:rPr>
      </w:pPr>
    </w:p>
    <w:sectPr w:rsidR="00542E60" w:rsidRPr="001D3F68" w:rsidSect="004216E4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07" w:rsidRDefault="00F32507" w:rsidP="00957737">
      <w:pPr>
        <w:spacing w:after="0" w:line="240" w:lineRule="auto"/>
      </w:pPr>
      <w:r>
        <w:separator/>
      </w:r>
    </w:p>
  </w:endnote>
  <w:endnote w:type="continuationSeparator" w:id="0">
    <w:p w:rsidR="00F32507" w:rsidRDefault="00F32507" w:rsidP="0095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123204"/>
      <w:docPartObj>
        <w:docPartGallery w:val="Page Numbers (Bottom of Page)"/>
        <w:docPartUnique/>
      </w:docPartObj>
    </w:sdtPr>
    <w:sdtEndPr/>
    <w:sdtContent>
      <w:p w:rsidR="00795C80" w:rsidRDefault="00F32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C80" w:rsidRDefault="00795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07" w:rsidRDefault="00F32507" w:rsidP="00957737">
      <w:pPr>
        <w:spacing w:after="0" w:line="240" w:lineRule="auto"/>
      </w:pPr>
      <w:r>
        <w:separator/>
      </w:r>
    </w:p>
  </w:footnote>
  <w:footnote w:type="continuationSeparator" w:id="0">
    <w:p w:rsidR="00F32507" w:rsidRDefault="00F32507" w:rsidP="0095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302"/>
    <w:multiLevelType w:val="hybridMultilevel"/>
    <w:tmpl w:val="917CDE36"/>
    <w:lvl w:ilvl="0" w:tplc="12C0AE84">
      <w:start w:val="1"/>
      <w:numFmt w:val="upperRoman"/>
      <w:lvlText w:val="%1."/>
      <w:lvlJc w:val="left"/>
      <w:pPr>
        <w:ind w:left="1080" w:hanging="720"/>
      </w:pPr>
      <w:rPr>
        <w:rFonts w:cs="MyriadPro-Black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6A0"/>
    <w:multiLevelType w:val="hybridMultilevel"/>
    <w:tmpl w:val="403A8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51E6"/>
    <w:multiLevelType w:val="hybridMultilevel"/>
    <w:tmpl w:val="AF7EFB44"/>
    <w:lvl w:ilvl="0" w:tplc="283CE48E">
      <w:start w:val="1"/>
      <w:numFmt w:val="upperRoman"/>
      <w:lvlText w:val="%1."/>
      <w:lvlJc w:val="left"/>
      <w:pPr>
        <w:ind w:left="1080" w:hanging="720"/>
      </w:pPr>
      <w:rPr>
        <w:rFonts w:cs="MyriadPro-Black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C57B8"/>
    <w:multiLevelType w:val="hybridMultilevel"/>
    <w:tmpl w:val="5CCC995E"/>
    <w:lvl w:ilvl="0" w:tplc="9D984688">
      <w:start w:val="1"/>
      <w:numFmt w:val="upperRoman"/>
      <w:lvlText w:val="%1."/>
      <w:lvlJc w:val="left"/>
      <w:pPr>
        <w:ind w:left="1080" w:hanging="720"/>
      </w:pPr>
      <w:rPr>
        <w:rFonts w:cs="MyriadPro-Black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E4"/>
    <w:rsid w:val="000017EC"/>
    <w:rsid w:val="0000271A"/>
    <w:rsid w:val="000220CB"/>
    <w:rsid w:val="000355F2"/>
    <w:rsid w:val="0009229F"/>
    <w:rsid w:val="000E64BE"/>
    <w:rsid w:val="00141A15"/>
    <w:rsid w:val="0014505F"/>
    <w:rsid w:val="001D3F68"/>
    <w:rsid w:val="001E27B8"/>
    <w:rsid w:val="001F58BE"/>
    <w:rsid w:val="0025500F"/>
    <w:rsid w:val="002A0214"/>
    <w:rsid w:val="002C505F"/>
    <w:rsid w:val="00384F2C"/>
    <w:rsid w:val="004216E4"/>
    <w:rsid w:val="00422125"/>
    <w:rsid w:val="00473893"/>
    <w:rsid w:val="004A3C0B"/>
    <w:rsid w:val="004A4BB7"/>
    <w:rsid w:val="0050081C"/>
    <w:rsid w:val="00505C22"/>
    <w:rsid w:val="00542E60"/>
    <w:rsid w:val="005549CB"/>
    <w:rsid w:val="005C38E5"/>
    <w:rsid w:val="005D31CC"/>
    <w:rsid w:val="006F60EA"/>
    <w:rsid w:val="007322EC"/>
    <w:rsid w:val="00795C80"/>
    <w:rsid w:val="007D6ECC"/>
    <w:rsid w:val="007E129E"/>
    <w:rsid w:val="007F08CD"/>
    <w:rsid w:val="007F23D0"/>
    <w:rsid w:val="008938FF"/>
    <w:rsid w:val="008B1EFC"/>
    <w:rsid w:val="0092114A"/>
    <w:rsid w:val="00942162"/>
    <w:rsid w:val="00957737"/>
    <w:rsid w:val="009767EF"/>
    <w:rsid w:val="00976FA3"/>
    <w:rsid w:val="009809CD"/>
    <w:rsid w:val="00A21D27"/>
    <w:rsid w:val="00A46D38"/>
    <w:rsid w:val="00A65CF9"/>
    <w:rsid w:val="00AB39B7"/>
    <w:rsid w:val="00AC1FC6"/>
    <w:rsid w:val="00AD110C"/>
    <w:rsid w:val="00AF5CA4"/>
    <w:rsid w:val="00B53C81"/>
    <w:rsid w:val="00B60B37"/>
    <w:rsid w:val="00BD05E1"/>
    <w:rsid w:val="00C00E02"/>
    <w:rsid w:val="00C632FF"/>
    <w:rsid w:val="00C86A5C"/>
    <w:rsid w:val="00D51017"/>
    <w:rsid w:val="00DD313D"/>
    <w:rsid w:val="00E1516B"/>
    <w:rsid w:val="00E201C6"/>
    <w:rsid w:val="00E713D0"/>
    <w:rsid w:val="00EE18FD"/>
    <w:rsid w:val="00F273C4"/>
    <w:rsid w:val="00F32507"/>
    <w:rsid w:val="00F40393"/>
    <w:rsid w:val="00F42302"/>
    <w:rsid w:val="00F45F90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22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F2C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2C"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2C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92114A"/>
    <w:pPr>
      <w:ind w:left="720"/>
      <w:contextualSpacing/>
    </w:pPr>
  </w:style>
  <w:style w:type="paragraph" w:styleId="PlainText">
    <w:name w:val="Plain Text"/>
    <w:basedOn w:val="Normal"/>
    <w:link w:val="PlainTextChar"/>
    <w:rsid w:val="007E129E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PlainTextChar">
    <w:name w:val="Plain Text Char"/>
    <w:basedOn w:val="DefaultParagraphFont"/>
    <w:link w:val="PlainText"/>
    <w:rsid w:val="007E129E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NormalWeb">
    <w:name w:val="Normal (Web)"/>
    <w:basedOn w:val="Normal"/>
    <w:uiPriority w:val="99"/>
    <w:semiHidden/>
    <w:unhideWhenUsed/>
    <w:rsid w:val="00976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DefaultParagraphFont"/>
    <w:rsid w:val="00976FA3"/>
  </w:style>
  <w:style w:type="paragraph" w:styleId="Header">
    <w:name w:val="header"/>
    <w:basedOn w:val="Normal"/>
    <w:link w:val="HeaderChar"/>
    <w:uiPriority w:val="99"/>
    <w:semiHidden/>
    <w:unhideWhenUsed/>
    <w:rsid w:val="0095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737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95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37"/>
    <w:rPr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22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F2C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2C"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2C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92114A"/>
    <w:pPr>
      <w:ind w:left="720"/>
      <w:contextualSpacing/>
    </w:pPr>
  </w:style>
  <w:style w:type="paragraph" w:styleId="PlainText">
    <w:name w:val="Plain Text"/>
    <w:basedOn w:val="Normal"/>
    <w:link w:val="PlainTextChar"/>
    <w:rsid w:val="007E129E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PlainTextChar">
    <w:name w:val="Plain Text Char"/>
    <w:basedOn w:val="DefaultParagraphFont"/>
    <w:link w:val="PlainText"/>
    <w:rsid w:val="007E129E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NormalWeb">
    <w:name w:val="Normal (Web)"/>
    <w:basedOn w:val="Normal"/>
    <w:uiPriority w:val="99"/>
    <w:semiHidden/>
    <w:unhideWhenUsed/>
    <w:rsid w:val="00976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DefaultParagraphFont"/>
    <w:rsid w:val="00976FA3"/>
  </w:style>
  <w:style w:type="paragraph" w:styleId="Header">
    <w:name w:val="header"/>
    <w:basedOn w:val="Normal"/>
    <w:link w:val="HeaderChar"/>
    <w:uiPriority w:val="99"/>
    <w:semiHidden/>
    <w:unhideWhenUsed/>
    <w:rsid w:val="0095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737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95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37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4121</Words>
  <Characters>28587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SZERZŐDÉSI FELTÉTELEK</vt:lpstr>
    </vt:vector>
  </TitlesOfParts>
  <Company/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creator>orsi</dc:creator>
  <cp:lastModifiedBy>Name</cp:lastModifiedBy>
  <cp:revision>3</cp:revision>
  <cp:lastPrinted>2014-11-05T12:39:00Z</cp:lastPrinted>
  <dcterms:created xsi:type="dcterms:W3CDTF">2015-10-26T08:58:00Z</dcterms:created>
  <dcterms:modified xsi:type="dcterms:W3CDTF">2015-10-26T10:39:00Z</dcterms:modified>
</cp:coreProperties>
</file>